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FD" w:rsidRDefault="004928FD" w:rsidP="00F214C5">
      <w:pPr>
        <w:pStyle w:val="A4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214C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ДОГОВОР № </w:t>
      </w:r>
    </w:p>
    <w:p w:rsidR="00F214C5" w:rsidRDefault="00F214C5" w:rsidP="00F214C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214C5" w:rsidRDefault="00F214C5" w:rsidP="00F214C5">
      <w:pPr>
        <w:pStyle w:val="A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Московская область</w:t>
      </w:r>
      <w:r w:rsidRPr="00B74E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B74E35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B74E35">
        <w:rPr>
          <w:rFonts w:ascii="Times New Roman" w:hAnsi="Times New Roman"/>
          <w:sz w:val="24"/>
          <w:szCs w:val="24"/>
        </w:rPr>
        <w:t>____» _______ 20___ года</w:t>
      </w:r>
    </w:p>
    <w:p w:rsidR="00F214C5" w:rsidRPr="00B74E35" w:rsidRDefault="00F214C5" w:rsidP="00F214C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, именуемая в дальнейшем «Заказчик», </w:t>
      </w:r>
      <w:r>
        <w:rPr>
          <w:rFonts w:ascii="Times New Roman" w:hAnsi="Times New Roman" w:cs="Times New Roman"/>
          <w:sz w:val="24"/>
          <w:szCs w:val="24"/>
          <w:u w:color="FF0000"/>
        </w:rPr>
        <w:t>в лице _________________________</w:t>
      </w:r>
      <w:r w:rsidRPr="00E70E1E">
        <w:rPr>
          <w:rFonts w:ascii="Times New Roman" w:hAnsi="Times New Roman" w:cs="Times New Roman"/>
          <w:sz w:val="24"/>
          <w:szCs w:val="24"/>
          <w:u w:color="FF0000"/>
        </w:rPr>
        <w:t>,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 действующего на основании _________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, </w:t>
      </w:r>
      <w:r w:rsidRPr="00B74E35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«Центр по предупреждению и ликвидации чрезвычайных ситуаций» </w:t>
      </w:r>
      <w:r w:rsidRPr="00B74E35">
        <w:rPr>
          <w:rFonts w:ascii="Times New Roman" w:hAnsi="Times New Roman" w:cs="Times New Roman"/>
          <w:bCs/>
          <w:sz w:val="24"/>
          <w:szCs w:val="24"/>
        </w:rPr>
        <w:t>(далее-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35">
        <w:rPr>
          <w:rFonts w:ascii="Times New Roman" w:hAnsi="Times New Roman" w:cs="Times New Roman"/>
          <w:bCs/>
          <w:sz w:val="24"/>
          <w:szCs w:val="24"/>
        </w:rPr>
        <w:t>МКУ «Центр ЧС»)</w:t>
      </w:r>
      <w:r w:rsidRPr="00B74E35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Директора Зорина Алексея Николаевича, действующего на основании Устава, с другой стороны, совместно именуемые «Стороны», а по отдельности - «Сторона», заключили настоящий договор  (далее - «Договор») о нижеследующем: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1.1. Исполнитель, силами поисково - спасательного отряда (далее - «ПСО»), обязуется ок</w:t>
      </w:r>
      <w:r>
        <w:rPr>
          <w:rFonts w:ascii="Times New Roman" w:hAnsi="Times New Roman" w:cs="Times New Roman"/>
          <w:sz w:val="24"/>
          <w:szCs w:val="24"/>
        </w:rPr>
        <w:t>азывать услуги по _______________________________________</w:t>
      </w:r>
      <w:r w:rsidRPr="008506F0">
        <w:rPr>
          <w:rFonts w:ascii="Times New Roman" w:hAnsi="Times New Roman" w:cs="Times New Roman"/>
          <w:sz w:val="24"/>
          <w:szCs w:val="24"/>
        </w:rPr>
        <w:t>согласно «Свидетельства» серия: серия 0-211 № 127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8506F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506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6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6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F0">
        <w:rPr>
          <w:rFonts w:ascii="Times New Roman" w:hAnsi="Times New Roman" w:cs="Times New Roman"/>
          <w:sz w:val="24"/>
          <w:szCs w:val="24"/>
        </w:rPr>
        <w:t>выданного «Московской областной комиссией по аттестации аварийно-спасательных служб, аварийно-спасательных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6F0">
        <w:rPr>
          <w:rFonts w:ascii="Times New Roman" w:hAnsi="Times New Roman" w:cs="Times New Roman"/>
          <w:sz w:val="24"/>
          <w:szCs w:val="24"/>
        </w:rPr>
        <w:t>формирований и спасат</w:t>
      </w:r>
      <w:r>
        <w:rPr>
          <w:rFonts w:ascii="Times New Roman" w:hAnsi="Times New Roman" w:cs="Times New Roman"/>
          <w:sz w:val="24"/>
          <w:szCs w:val="24"/>
        </w:rPr>
        <w:t>елей» Регистрационный № 0-211-254</w:t>
      </w:r>
      <w:r w:rsidRPr="008506F0">
        <w:rPr>
          <w:rFonts w:ascii="Times New Roman" w:hAnsi="Times New Roman" w:cs="Times New Roman"/>
          <w:sz w:val="24"/>
          <w:szCs w:val="24"/>
        </w:rPr>
        <w:t>.</w:t>
      </w:r>
      <w:r w:rsidRPr="00B74E35">
        <w:rPr>
          <w:rFonts w:ascii="Times New Roman" w:hAnsi="Times New Roman" w:cs="Times New Roman"/>
          <w:sz w:val="24"/>
          <w:szCs w:val="24"/>
        </w:rPr>
        <w:t>, эксплуатация которых осуществляется Заказчиком, (далее - «Объект»), а Заказчик обязуется в порядке, установленном Договором, оплачивать оказанные Исполнителем услуги.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5C">
        <w:rPr>
          <w:rFonts w:ascii="Times New Roman" w:hAnsi="Times New Roman" w:cs="Times New Roman"/>
          <w:sz w:val="24"/>
          <w:szCs w:val="24"/>
        </w:rPr>
        <w:t>1.2. Адресный список обслуживаемых Объектов, указан в Приложении № 1 к Договору.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5C">
        <w:rPr>
          <w:rFonts w:ascii="Times New Roman" w:hAnsi="Times New Roman" w:cs="Times New Roman"/>
          <w:sz w:val="24"/>
          <w:szCs w:val="24"/>
        </w:rPr>
        <w:t xml:space="preserve">1.3. В состав и объем услуг, оказываемых Исполнителем по Договору входят: 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5C">
        <w:rPr>
          <w:rFonts w:ascii="Times New Roman" w:hAnsi="Times New Roman" w:cs="Times New Roman"/>
          <w:sz w:val="24"/>
          <w:szCs w:val="24"/>
        </w:rPr>
        <w:t>1.3.1. Поддержание сил и средств Исполнителя в постоянной готовности к реагированию на аварии и чрезвычайные ситуации (далее - «аварии и ЧС») на Объектах Заказчика.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color w:val="FF5F5D"/>
          <w:sz w:val="24"/>
          <w:szCs w:val="24"/>
          <w:u w:color="FF5F5D"/>
        </w:rPr>
      </w:pPr>
      <w:r w:rsidRPr="00B7075C">
        <w:rPr>
          <w:rFonts w:ascii="Times New Roman" w:hAnsi="Times New Roman" w:cs="Times New Roman"/>
          <w:sz w:val="24"/>
          <w:szCs w:val="24"/>
        </w:rPr>
        <w:t>1.3.2. Участие совместно с Заказчиком в мероприятиях, выполняемых при ликвидации аварий и ЧС на Объектах Заказчика.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5C">
        <w:rPr>
          <w:rFonts w:ascii="Times New Roman" w:hAnsi="Times New Roman" w:cs="Times New Roman"/>
          <w:sz w:val="24"/>
          <w:szCs w:val="24"/>
        </w:rPr>
        <w:t>Перечень Услуг, оказываемых Исполнителем по Договору и требования к их исполнению указан в Приложении № 2 к Договору.</w:t>
      </w:r>
    </w:p>
    <w:p w:rsidR="00F214C5" w:rsidRPr="00B7075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5C">
        <w:rPr>
          <w:rFonts w:ascii="Times New Roman" w:hAnsi="Times New Roman" w:cs="Times New Roman"/>
          <w:sz w:val="24"/>
          <w:szCs w:val="24"/>
        </w:rPr>
        <w:t>1.4. Если для оказания Услуг по Договору и для обеспечения их должного качества требуется выполнение иных работ, услуг, функций, обязанностей, которые прямо не описаны в Договоре (включая все Приложения к нему), то подразумевается, что эти действия не входят в объем оказываемых Услуг в такой же степени, как Услуги, специфицированные в Договоре и подлежат оплате Заказчиком на основании отдельных сметных расчетов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75C">
        <w:rPr>
          <w:rFonts w:ascii="Times New Roman" w:hAnsi="Times New Roman" w:cs="Times New Roman"/>
          <w:sz w:val="24"/>
          <w:szCs w:val="24"/>
        </w:rPr>
        <w:t xml:space="preserve"> актов приемки указанных в настоящем подпункте услуг и дополнительных соглашений об оказании таких услуг к Договору.  </w:t>
      </w:r>
    </w:p>
    <w:p w:rsidR="00F214C5" w:rsidRPr="00B74E35" w:rsidRDefault="00F214C5" w:rsidP="00F214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</w:t>
      </w:r>
      <w:r w:rsidRPr="00B74E35">
        <w:rPr>
          <w:rFonts w:ascii="Times New Roman" w:hAnsi="Times New Roman" w:cs="Times New Roman"/>
          <w:b/>
          <w:bCs/>
          <w:sz w:val="24"/>
          <w:szCs w:val="24"/>
          <w:u w:color="FF2600"/>
        </w:rPr>
        <w:t>2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  <w:r w:rsidRPr="00B74E35">
        <w:rPr>
          <w:rFonts w:ascii="Times New Roman" w:hAnsi="Times New Roman" w:cs="Times New Roman"/>
          <w:sz w:val="24"/>
          <w:szCs w:val="24"/>
        </w:rPr>
        <w:t>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B74E35">
        <w:rPr>
          <w:rFonts w:ascii="Times New Roman" w:eastAsia="Times New Roman" w:hAnsi="Times New Roman" w:cs="Times New Roman"/>
          <w:sz w:val="24"/>
          <w:szCs w:val="24"/>
        </w:rPr>
        <w:tab/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2.1.1. При эксплуатации Объектов, руководствоваться в своей деятельности требованиями законодательных и иных нормативных правовых актов Российской Федерации, действующих ГОСТ и технических условий в сфере промышленной, экологической и пожарной безопасности, а также выполнять письменные рекомендации Исполнителя, направленные на устранение в деятельности Заказчика нарушений требований российского законодательства, создающих угрозу возникновения аварий и ЧС на эксплуатируемых Объектах.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lastRenderedPageBreak/>
        <w:t>2.1.2. Предоставлять Исполнителю полную, достоверную информацию об Объектах, необходимую для оказания Услуг по Договору, оказывать Исполнителю содействие при оказании услуг по Договору.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2.1.3. В случае возникновения аварии и ЧС на Объектах незамедлительно уведомить об этом Исполнителя по телефону оперативного дежурного, указанному в Приложении № 1 к Договору.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2.1.4. Обеспечить беспрепятственный доступ спасателей и техники Исполнителя на Объекты для оказания Услуг, предусмотренных Договором.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2.1.5. Представить на согласование ПМЛА и ПЛА на Объекте не позднее двадцати рабочих дней с момента заключения Договора.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2.1.6. Принимать выполненные Услуги, а также оплачивать их в сроки и в порядке, установленные Договором и дополнительными соглашениями к нему.   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B74E35">
        <w:rPr>
          <w:rFonts w:ascii="Times New Roman" w:hAnsi="Times New Roman" w:cs="Times New Roman"/>
          <w:sz w:val="24"/>
          <w:szCs w:val="24"/>
        </w:rPr>
        <w:t>2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.1.7. В случае расторжения Договора, незамедлительно информировать соответствующие государственные территориальные органы (КЧС, ГУ МЧС России по </w:t>
      </w:r>
      <w:r w:rsidRPr="00B74E35">
        <w:rPr>
          <w:rFonts w:ascii="Times New Roman" w:hAnsi="Times New Roman" w:cs="Times New Roman"/>
          <w:color w:val="auto"/>
          <w:sz w:val="24"/>
          <w:szCs w:val="24"/>
          <w:u w:color="FF0000"/>
        </w:rPr>
        <w:t>Московской области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, </w:t>
      </w:r>
      <w:proofErr w:type="spellStart"/>
      <w:r w:rsidRPr="00B74E35">
        <w:rPr>
          <w:rFonts w:ascii="Times New Roman" w:hAnsi="Times New Roman" w:cs="Times New Roman"/>
          <w:sz w:val="24"/>
          <w:szCs w:val="24"/>
          <w:u w:color="FF0000"/>
        </w:rPr>
        <w:t>Ростехнадзор</w:t>
      </w:r>
      <w:proofErr w:type="spellEnd"/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) о необходимости внесения Заказчиком изменений в декларацию безопасности и </w:t>
      </w:r>
      <w:proofErr w:type="gramStart"/>
      <w:r w:rsidRPr="00B74E35">
        <w:rPr>
          <w:rFonts w:ascii="Times New Roman" w:hAnsi="Times New Roman" w:cs="Times New Roman"/>
          <w:sz w:val="24"/>
          <w:szCs w:val="24"/>
          <w:u w:color="FF0000"/>
        </w:rPr>
        <w:t>ПМЛА</w:t>
      </w:r>
      <w:proofErr w:type="gramEnd"/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 и ПЛА.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  <w:u w:color="FF0000"/>
        </w:rPr>
        <w:t>2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.2. Заказчик вправе: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2.2.1. Осуществлять контроль за соблюдением сроков и ходом оказания Услуг, не вмешиваясь при этом в деятельность Исполнителя.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2.3. Исполнитель обязуется: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2.3.1. Обеспечить надлежащее качество и безопасность оказываемых Услуг, указанных в п. 1.3. Договора, в соответствии с законодательством Российской Федерации, стандартами, разрешенными технологиям и лицензионными условиями.</w:t>
      </w:r>
    </w:p>
    <w:p w:rsidR="00F214C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2.3.2.</w:t>
      </w:r>
      <w:r w:rsidRPr="00CB4EB8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4EB8">
        <w:rPr>
          <w:rFonts w:ascii="Times New Roman" w:hAnsi="Times New Roman" w:cs="Times New Roman"/>
          <w:sz w:val="24"/>
          <w:szCs w:val="24"/>
        </w:rPr>
        <w:t>беспечить реагир</w:t>
      </w:r>
      <w:r>
        <w:rPr>
          <w:rFonts w:ascii="Times New Roman" w:hAnsi="Times New Roman" w:cs="Times New Roman"/>
          <w:sz w:val="24"/>
          <w:szCs w:val="24"/>
        </w:rPr>
        <w:t xml:space="preserve">ование сил и средств в течение </w:t>
      </w:r>
      <w:r w:rsidRPr="00CB4EB8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CB4EB8">
        <w:rPr>
          <w:rFonts w:ascii="Times New Roman" w:hAnsi="Times New Roman" w:cs="Times New Roman"/>
          <w:sz w:val="24"/>
          <w:szCs w:val="24"/>
        </w:rPr>
        <w:t>минут  с</w:t>
      </w:r>
      <w:proofErr w:type="gramEnd"/>
      <w:r w:rsidRPr="00CB4EB8">
        <w:rPr>
          <w:rFonts w:ascii="Times New Roman" w:hAnsi="Times New Roman" w:cs="Times New Roman"/>
          <w:sz w:val="24"/>
          <w:szCs w:val="24"/>
        </w:rPr>
        <w:t xml:space="preserve"> момента получения от Заказчика информации о ЧС, локализовать ЧС в течение 6 часов  с момента получения от Заказчика информации о ЧС;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E35">
        <w:rPr>
          <w:rFonts w:ascii="Times New Roman" w:hAnsi="Times New Roman" w:cs="Times New Roman"/>
          <w:sz w:val="24"/>
          <w:szCs w:val="24"/>
        </w:rPr>
        <w:t>. Сдавать Заказчику оказанные Услуги в сроки и в порядке, установленные Договором и дополнительными соглашениями к нему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B74E35">
        <w:rPr>
          <w:rFonts w:ascii="Times New Roman" w:hAnsi="Times New Roman" w:cs="Times New Roman"/>
          <w:sz w:val="24"/>
          <w:szCs w:val="24"/>
        </w:rPr>
        <w:t xml:space="preserve"> Оказывать Заказчику услуги по методическому и практическому сопровождению разработки типовых нормативных и планирующих документов по вопросам предупреждения и ликвидации ЧС на Объектах Заказчика и документов по промышленной безопасности, консультированию Заказчика по вопросам предупреждения и ликвидации ЧС на его Объектах, обеспечению Заказчика материалами наглядной агитации по вопросам предупреждения и ликвидации ЧС и промышленной безопасности в порядке, предусмотренном п. 1.4. Договора.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74E35">
        <w:rPr>
          <w:rFonts w:ascii="Times New Roman" w:hAnsi="Times New Roman" w:cs="Times New Roman"/>
          <w:sz w:val="24"/>
          <w:szCs w:val="24"/>
        </w:rPr>
        <w:t>Осуществлять профилактический осмотр Объектов Заказчика по его предварительной заявке.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4E35">
        <w:rPr>
          <w:rFonts w:ascii="Times New Roman" w:hAnsi="Times New Roman" w:cs="Times New Roman"/>
          <w:sz w:val="24"/>
          <w:szCs w:val="24"/>
        </w:rPr>
        <w:t>. На основании соответствующих планов, согласованных с ГУ МЧС России по</w:t>
      </w:r>
      <w:r w:rsidRPr="00B74E35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B74E35">
        <w:rPr>
          <w:rFonts w:ascii="Times New Roman" w:hAnsi="Times New Roman" w:cs="Times New Roman"/>
          <w:color w:val="auto"/>
          <w:sz w:val="24"/>
          <w:szCs w:val="24"/>
        </w:rPr>
        <w:t>Московской области</w:t>
      </w:r>
      <w:r w:rsidRPr="00B74E35">
        <w:rPr>
          <w:rFonts w:ascii="Times New Roman" w:hAnsi="Times New Roman" w:cs="Times New Roman"/>
          <w:sz w:val="24"/>
          <w:szCs w:val="24"/>
        </w:rPr>
        <w:t>, принимать участие в проведении инструктаже</w:t>
      </w:r>
      <w:r>
        <w:rPr>
          <w:rFonts w:ascii="Times New Roman" w:hAnsi="Times New Roman" w:cs="Times New Roman"/>
          <w:sz w:val="24"/>
          <w:szCs w:val="24"/>
        </w:rPr>
        <w:t xml:space="preserve">й, занятий и тренировок, участвовать в учениях, </w:t>
      </w:r>
      <w:r w:rsidRPr="00B74E35">
        <w:rPr>
          <w:rFonts w:ascii="Times New Roman" w:hAnsi="Times New Roman" w:cs="Times New Roman"/>
          <w:sz w:val="24"/>
          <w:szCs w:val="24"/>
        </w:rPr>
        <w:t>проводимых на Объектах Заказчика, совместно с персоналом Заказчика, по отработке взаимодействия при возникновении ЧС на Объекте. По итогам занятий подавать замечания 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форме Приложения</w:t>
      </w:r>
      <w:r w:rsidRPr="00B74E3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4E35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2.4. Исполнитель вправе: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2.4.1. Давать письменные рекомендации, направленные на уст</w:t>
      </w:r>
      <w:r>
        <w:rPr>
          <w:rFonts w:ascii="Times New Roman" w:hAnsi="Times New Roman" w:cs="Times New Roman"/>
          <w:sz w:val="24"/>
          <w:szCs w:val="24"/>
        </w:rPr>
        <w:t>ранение</w:t>
      </w:r>
      <w:r w:rsidRPr="00B74E35">
        <w:rPr>
          <w:rFonts w:ascii="Times New Roman" w:hAnsi="Times New Roman" w:cs="Times New Roman"/>
          <w:sz w:val="24"/>
          <w:szCs w:val="24"/>
        </w:rPr>
        <w:t xml:space="preserve"> нарушений требований российского законодательства в области пожарной, промышленной и экологической безопасности, создающих угрозу возникновения аварий и ЧС на Объектах и требовать от Заказчика их исполнения. </w:t>
      </w:r>
    </w:p>
    <w:p w:rsidR="00F214C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B74E35">
        <w:rPr>
          <w:rFonts w:ascii="Times New Roman" w:hAnsi="Times New Roman" w:cs="Times New Roman"/>
          <w:sz w:val="24"/>
          <w:szCs w:val="24"/>
        </w:rPr>
        <w:t xml:space="preserve">. 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>В случае расторжения Договора, незамедлительно информировать соответствующие государственные территориальные органы (КЧС, ГУ МЧС России по</w:t>
      </w:r>
      <w:r w:rsidRPr="00B74E3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Московской</w:t>
      </w:r>
      <w:r w:rsidRPr="00B74E35">
        <w:rPr>
          <w:rFonts w:ascii="Times New Roman" w:hAnsi="Times New Roman" w:cs="Times New Roman"/>
          <w:color w:val="auto"/>
          <w:sz w:val="24"/>
          <w:szCs w:val="24"/>
        </w:rPr>
        <w:t xml:space="preserve"> области</w:t>
      </w:r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, </w:t>
      </w:r>
      <w:proofErr w:type="spellStart"/>
      <w:r w:rsidRPr="00B74E35">
        <w:rPr>
          <w:rFonts w:ascii="Times New Roman" w:hAnsi="Times New Roman" w:cs="Times New Roman"/>
          <w:sz w:val="24"/>
          <w:szCs w:val="24"/>
          <w:u w:color="FF0000"/>
        </w:rPr>
        <w:t>Ростехнадзор</w:t>
      </w:r>
      <w:proofErr w:type="spellEnd"/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) о необходимости внесения Заказчиком изменений в декларацию безопасности и </w:t>
      </w:r>
      <w:proofErr w:type="gramStart"/>
      <w:r w:rsidRPr="00B74E35">
        <w:rPr>
          <w:rFonts w:ascii="Times New Roman" w:hAnsi="Times New Roman" w:cs="Times New Roman"/>
          <w:sz w:val="24"/>
          <w:szCs w:val="24"/>
          <w:u w:color="FF0000"/>
        </w:rPr>
        <w:t>ПМЛА</w:t>
      </w:r>
      <w:proofErr w:type="gramEnd"/>
      <w:r w:rsidRPr="00B74E35">
        <w:rPr>
          <w:rFonts w:ascii="Times New Roman" w:hAnsi="Times New Roman" w:cs="Times New Roman"/>
          <w:sz w:val="24"/>
          <w:szCs w:val="24"/>
          <w:u w:color="FF0000"/>
        </w:rPr>
        <w:t xml:space="preserve"> и ПЛА.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СТОИМОСТЬ УСЛУГ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3.1. Стоимость Услуг, предусмотренны</w:t>
      </w:r>
      <w:r>
        <w:rPr>
          <w:rFonts w:ascii="Times New Roman" w:hAnsi="Times New Roman" w:cs="Times New Roman"/>
          <w:sz w:val="24"/>
          <w:szCs w:val="24"/>
        </w:rPr>
        <w:t>х п. 1.3.1. Договора составляет _______</w:t>
      </w:r>
      <w:r w:rsidRPr="00B74E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B74E35">
        <w:rPr>
          <w:rFonts w:ascii="Times New Roman" w:hAnsi="Times New Roman" w:cs="Times New Roman"/>
          <w:sz w:val="24"/>
          <w:szCs w:val="24"/>
        </w:rPr>
        <w:t>) рублей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B74E35">
        <w:rPr>
          <w:rFonts w:ascii="Times New Roman" w:hAnsi="Times New Roman" w:cs="Times New Roman"/>
          <w:sz w:val="24"/>
          <w:szCs w:val="24"/>
        </w:rPr>
        <w:t xml:space="preserve"> копеек в месяц, в том числе НДС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4E35">
        <w:rPr>
          <w:rFonts w:ascii="Times New Roman" w:hAnsi="Times New Roman" w:cs="Times New Roman"/>
          <w:sz w:val="24"/>
          <w:szCs w:val="24"/>
        </w:rPr>
        <w:t xml:space="preserve"> </w:t>
      </w:r>
      <w:r w:rsidRPr="001A14E4">
        <w:rPr>
          <w:rFonts w:ascii="Times New Roman" w:hAnsi="Times New Roman" w:cs="Times New Roman"/>
          <w:color w:val="auto"/>
          <w:sz w:val="24"/>
          <w:szCs w:val="24"/>
        </w:rPr>
        <w:t xml:space="preserve">не облагается. 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3.1.1. При изменении состава, объема, стоимости, видов услуг, сроков их исполнения, указанных в п. 1.3.1. Договора, данные изменения оформляются дополнительным соглашением Сторон к Договору.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3.2. Стоимость Услуг, предусмотренных п. </w:t>
      </w:r>
      <w:proofErr w:type="gramStart"/>
      <w:r w:rsidRPr="00B74E35">
        <w:rPr>
          <w:rFonts w:ascii="Times New Roman" w:hAnsi="Times New Roman" w:cs="Times New Roman"/>
          <w:sz w:val="24"/>
          <w:szCs w:val="24"/>
        </w:rPr>
        <w:t>1.3.2.,</w:t>
      </w:r>
      <w:proofErr w:type="gramEnd"/>
      <w:r w:rsidRPr="00B74E35">
        <w:rPr>
          <w:rFonts w:ascii="Times New Roman" w:hAnsi="Times New Roman" w:cs="Times New Roman"/>
          <w:sz w:val="24"/>
          <w:szCs w:val="24"/>
        </w:rPr>
        <w:t xml:space="preserve"> а также услуг, предусмотренных п. 1.4., п. 2.3.3  Договора, будет определяться Сторонами по факту их выполнения на основании соответствующих отдельных сметных расчетов и подписанных Сторонами дополнительных соглашений к Договору.</w:t>
      </w:r>
    </w:p>
    <w:p w:rsidR="00F214C5" w:rsidRPr="0032387C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7C">
        <w:rPr>
          <w:rFonts w:ascii="Times New Roman" w:hAnsi="Times New Roman" w:cs="Times New Roman"/>
          <w:sz w:val="24"/>
          <w:szCs w:val="24"/>
        </w:rPr>
        <w:t xml:space="preserve">3.3. Оплата услуг, предусмотренных п. 1.3.1. Договора, осуществляется Заказчиком ежемесячно до 20 числа месяца, следующего за отчетным на </w:t>
      </w:r>
      <w:r>
        <w:rPr>
          <w:rFonts w:ascii="Times New Roman" w:hAnsi="Times New Roman" w:cs="Times New Roman"/>
          <w:sz w:val="24"/>
          <w:szCs w:val="24"/>
        </w:rPr>
        <w:t>основании Акта оказанных услуг</w:t>
      </w:r>
      <w:r w:rsidRPr="0032387C">
        <w:rPr>
          <w:rFonts w:ascii="Times New Roman" w:hAnsi="Times New Roman" w:cs="Times New Roman"/>
          <w:sz w:val="24"/>
          <w:szCs w:val="24"/>
        </w:rPr>
        <w:t>, указан</w:t>
      </w:r>
      <w:r>
        <w:rPr>
          <w:rFonts w:ascii="Times New Roman" w:hAnsi="Times New Roman" w:cs="Times New Roman"/>
          <w:sz w:val="24"/>
          <w:szCs w:val="24"/>
        </w:rPr>
        <w:t xml:space="preserve">ного в п. 4.1. и Договора, </w:t>
      </w:r>
      <w:r w:rsidRPr="0032387C">
        <w:rPr>
          <w:rFonts w:ascii="Times New Roman" w:hAnsi="Times New Roman" w:cs="Times New Roman"/>
          <w:sz w:val="24"/>
          <w:szCs w:val="24"/>
        </w:rPr>
        <w:t>оформленных в соответствии с требованиями действующего налогового законодательства.</w:t>
      </w:r>
    </w:p>
    <w:p w:rsidR="00F214C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74E35">
        <w:rPr>
          <w:rFonts w:ascii="Times New Roman" w:hAnsi="Times New Roman" w:cs="Times New Roman"/>
          <w:sz w:val="24"/>
          <w:szCs w:val="24"/>
        </w:rPr>
        <w:t>. Форма расчетов м</w:t>
      </w:r>
      <w:r>
        <w:rPr>
          <w:rFonts w:ascii="Times New Roman" w:hAnsi="Times New Roman" w:cs="Times New Roman"/>
          <w:sz w:val="24"/>
          <w:szCs w:val="24"/>
        </w:rPr>
        <w:t xml:space="preserve">ежду Сторонами – безналичное перечисление </w:t>
      </w:r>
      <w:r w:rsidRPr="00B74E35">
        <w:rPr>
          <w:rFonts w:ascii="Times New Roman" w:hAnsi="Times New Roman" w:cs="Times New Roman"/>
          <w:sz w:val="24"/>
          <w:szCs w:val="24"/>
        </w:rPr>
        <w:t>Заказчиком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счет бюджета Коломенского городского округа Московской области по реквизитам: ИНН 5022054707 КПП 502201001, УФК по Московской области (Администрации Коломенского городского округа Московской области), ГУ Банка России по ЦФО, БИК 044525000, счет 40101810845250010102, ОКТМО 46738000, код бюджетной классификации 91711301994040000130.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4. ПОРЯДОК СДАЧИ-ПРИЕМКИ ОКАЗАННЫХ УСЛУГ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4.1. Сдача и принятие к учету Услуг, предусмотренных п. 1.3.1. Договора, осуществляется на </w:t>
      </w:r>
      <w:r>
        <w:rPr>
          <w:rFonts w:ascii="Times New Roman" w:hAnsi="Times New Roman" w:cs="Times New Roman"/>
          <w:sz w:val="24"/>
          <w:szCs w:val="24"/>
        </w:rPr>
        <w:t>основании Акта оказанных</w:t>
      </w:r>
      <w:r w:rsidRPr="00D94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210F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B74E35">
        <w:rPr>
          <w:rFonts w:ascii="Times New Roman" w:hAnsi="Times New Roman" w:cs="Times New Roman"/>
          <w:sz w:val="24"/>
          <w:szCs w:val="24"/>
        </w:rPr>
        <w:t xml:space="preserve">, по форме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E35">
        <w:rPr>
          <w:rFonts w:ascii="Times New Roman" w:hAnsi="Times New Roman" w:cs="Times New Roman"/>
          <w:sz w:val="24"/>
          <w:szCs w:val="24"/>
        </w:rPr>
        <w:t xml:space="preserve"> к Договору, который составляется Исполнителем не менее чем в двух экземплярах, и направляется Заказчику не позднее пятого числа месяца, следующего за отчетным.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4.2. Сдача и принятие к учету услуг, предусмотренных п. </w:t>
      </w:r>
      <w:proofErr w:type="gramStart"/>
      <w:r w:rsidRPr="00B74E35">
        <w:rPr>
          <w:rFonts w:ascii="Times New Roman" w:hAnsi="Times New Roman" w:cs="Times New Roman"/>
          <w:sz w:val="24"/>
          <w:szCs w:val="24"/>
        </w:rPr>
        <w:t>1.3.2.,</w:t>
      </w:r>
      <w:proofErr w:type="gramEnd"/>
      <w:r w:rsidRPr="00B74E35">
        <w:rPr>
          <w:rFonts w:ascii="Times New Roman" w:hAnsi="Times New Roman" w:cs="Times New Roman"/>
          <w:sz w:val="24"/>
          <w:szCs w:val="24"/>
        </w:rPr>
        <w:t xml:space="preserve"> а также услуг, предусмотренных п. 1.4., п. 2.3.3 Договора, осуществляет</w:t>
      </w:r>
      <w:r>
        <w:rPr>
          <w:rFonts w:ascii="Times New Roman" w:hAnsi="Times New Roman" w:cs="Times New Roman"/>
          <w:sz w:val="24"/>
          <w:szCs w:val="24"/>
        </w:rPr>
        <w:t>ся на основании Акта оказанных услуг</w:t>
      </w:r>
      <w:r w:rsidRPr="00B74E35">
        <w:rPr>
          <w:rFonts w:ascii="Times New Roman" w:hAnsi="Times New Roman" w:cs="Times New Roman"/>
          <w:sz w:val="24"/>
          <w:szCs w:val="24"/>
        </w:rPr>
        <w:t>, указанного в п. 4.1. Договора, который составляется Исполнителем не менее чем в двух экземплярах, и направляется Заказчику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4.3. Заказчик в течение трех рабочих </w:t>
      </w:r>
      <w:r>
        <w:rPr>
          <w:rFonts w:ascii="Times New Roman" w:hAnsi="Times New Roman" w:cs="Times New Roman"/>
          <w:sz w:val="24"/>
          <w:szCs w:val="24"/>
        </w:rPr>
        <w:t>дней обязан подписать полученный</w:t>
      </w:r>
      <w:r w:rsidRPr="00B74E35">
        <w:rPr>
          <w:rFonts w:ascii="Times New Roman" w:hAnsi="Times New Roman" w:cs="Times New Roman"/>
          <w:sz w:val="24"/>
          <w:szCs w:val="24"/>
        </w:rPr>
        <w:t xml:space="preserve"> от И</w:t>
      </w:r>
      <w:r>
        <w:rPr>
          <w:rFonts w:ascii="Times New Roman" w:hAnsi="Times New Roman" w:cs="Times New Roman"/>
          <w:sz w:val="24"/>
          <w:szCs w:val="24"/>
        </w:rPr>
        <w:t>сполнителя Акт оказанных услуг</w:t>
      </w:r>
      <w:r w:rsidRPr="00B74E35">
        <w:rPr>
          <w:rFonts w:ascii="Times New Roman" w:hAnsi="Times New Roman" w:cs="Times New Roman"/>
          <w:sz w:val="24"/>
          <w:szCs w:val="24"/>
        </w:rPr>
        <w:t xml:space="preserve"> или представить письменные мотивированные возражения на него и возвратить Исполнителю подписанный Акт, не позднее 12 числа месяца, следующего за отчетным. При не выставлении мотивированного отказа или не возврате Акта в указанный срок, он считается утвержденным Заказчиком.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14C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В случае предоставления Заказчиком мотивированных возражений, Стороны обязуются в течение семи рабочих дней урегулировать разногласия с составлением соответствующего письменного документа (протокола разногласий), содержащего, в том числе, перечень необходимых доработок и сроков их выполнения.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74E35">
        <w:rPr>
          <w:rFonts w:ascii="Times New Roman" w:hAnsi="Times New Roman" w:cs="Times New Roman"/>
          <w:sz w:val="24"/>
          <w:szCs w:val="24"/>
        </w:rPr>
        <w:t>1. В случае нарушения Сторонами обязательств, в том числе, денежных, по настоящему Договору Стороны несут ответственность в соответствии со ст. 317.1 и ст. 395 Гражданского кодекса Российской Федерации и Договором.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5.2. В случае невозможности исполнения Договора по вине Заказчика, услуги Исполнителя подлежат оплате в полном объеме.</w:t>
      </w:r>
    </w:p>
    <w:p w:rsidR="00F214C5" w:rsidRPr="00B508CE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8CE">
        <w:rPr>
          <w:rFonts w:ascii="Times New Roman" w:hAnsi="Times New Roman" w:cs="Times New Roman"/>
          <w:sz w:val="24"/>
          <w:szCs w:val="24"/>
        </w:rPr>
        <w:t>5.3. Сторона, нарушившая Договор, обязана возместить другой стороне причиненные таким нарушением убытки.</w:t>
      </w:r>
    </w:p>
    <w:p w:rsidR="00F214C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5.4. Исполнитель не несет ответственности по Договору в случаях невыполнения или систематического несвоевременного выполнения Заказчиком условий п. 2.1.1. - 2.1.6. Договора.</w:t>
      </w:r>
    </w:p>
    <w:p w:rsidR="00F214C5" w:rsidRPr="00B74E35" w:rsidRDefault="00F214C5" w:rsidP="00F214C5">
      <w:pPr>
        <w:pStyle w:val="A4"/>
        <w:tabs>
          <w:tab w:val="left" w:pos="10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4"/>
        <w:tabs>
          <w:tab w:val="left" w:pos="567"/>
        </w:tabs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6. ФОРС–МАЖОР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 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Обстоятельствами непреодолимой силы Стороны договорились считать: стихийные явления, обстоятельства общественной жизни и запретительные меры государственных органов, не зависящие от воли Сторон и существенно влияющие на выполнение Сторонами своих обязательств по настоящему договору.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6.2. Сторона, которая не в состоянии выполнить свои обязательства, незамедлительно информирует другую сторону о начале и прекращении указанных в пункте 6.1. Договора обстоятельств, но в любом случае не позднее 14 дней после их начала. Несвоевременное уведомление об обстоятельствах непреодолимой силы лишает соответствующую сторону права на освобождение от выполнения договорных обязательств по причине форс-мажорных обстоятельств.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6.3. 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сторонами по соответствующему уведомлению любой из сторон.</w:t>
      </w:r>
    </w:p>
    <w:p w:rsidR="00F214C5" w:rsidRPr="00C458BA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BA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F214C5" w:rsidRPr="00B74E35" w:rsidRDefault="00F214C5" w:rsidP="00F214C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</w:rPr>
      </w:pPr>
      <w:r w:rsidRPr="00B74E35">
        <w:rPr>
          <w:rFonts w:ascii="Times New Roman" w:hAnsi="Times New Roman" w:cs="Times New Roman"/>
        </w:rPr>
        <w:t>7.1. Все споры или разногласия, возникающие между Сторонами Договора или в связи с ним, разрешаются в претензионном порядке. Срок рассмотрения претензий составляет не более 30 дней с момента их получения.</w:t>
      </w:r>
    </w:p>
    <w:p w:rsidR="00F214C5" w:rsidRDefault="00F214C5" w:rsidP="00F214C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hAnsi="Times New Roman" w:cs="Times New Roman"/>
        </w:rPr>
      </w:pPr>
      <w:r w:rsidRPr="00B74E35">
        <w:rPr>
          <w:rFonts w:ascii="Times New Roman" w:hAnsi="Times New Roman" w:cs="Times New Roman"/>
        </w:rPr>
        <w:t>7.2. В случае если Стороны не достигли согласия,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подлежат разрешению в Арбитражном суде</w:t>
      </w:r>
      <w:r>
        <w:rPr>
          <w:rFonts w:ascii="Times New Roman" w:hAnsi="Times New Roman" w:cs="Times New Roman"/>
        </w:rPr>
        <w:t xml:space="preserve"> Московской области</w:t>
      </w:r>
      <w:r w:rsidRPr="00B74E35">
        <w:rPr>
          <w:rFonts w:ascii="Times New Roman" w:hAnsi="Times New Roman" w:cs="Times New Roman"/>
        </w:rPr>
        <w:t>.</w:t>
      </w:r>
    </w:p>
    <w:p w:rsidR="00F214C5" w:rsidRPr="00B74E35" w:rsidRDefault="00F214C5" w:rsidP="00F214C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firstLine="567"/>
        <w:rPr>
          <w:rFonts w:ascii="Times New Roman" w:eastAsia="Times New Roman" w:hAnsi="Times New Roman" w:cs="Times New Roman"/>
        </w:rPr>
      </w:pPr>
    </w:p>
    <w:p w:rsidR="00F214C5" w:rsidRDefault="00F214C5" w:rsidP="00F214C5">
      <w:pPr>
        <w:pStyle w:val="A4"/>
        <w:tabs>
          <w:tab w:val="left" w:pos="567"/>
        </w:tabs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</w:t>
      </w:r>
    </w:p>
    <w:p w:rsidR="00F214C5" w:rsidRPr="00B74E35" w:rsidRDefault="00F214C5" w:rsidP="00F214C5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8.1. Договор вступает в силу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«__» _______ 201_</w:t>
      </w:r>
      <w:r w:rsidRPr="00B74E35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  <w:r w:rsidRPr="00B74E35">
        <w:rPr>
          <w:rFonts w:ascii="Times New Roman" w:hAnsi="Times New Roman" w:cs="Times New Roman"/>
          <w:color w:val="auto"/>
          <w:sz w:val="24"/>
          <w:szCs w:val="24"/>
        </w:rPr>
        <w:t xml:space="preserve"> и действует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«__</w:t>
      </w:r>
      <w:r w:rsidRPr="00B74E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 201_</w:t>
      </w:r>
      <w:r w:rsidRPr="00B74E35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F214C5" w:rsidRDefault="00F214C5" w:rsidP="00F214C5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4EB8">
        <w:rPr>
          <w:rFonts w:ascii="Times New Roman" w:hAnsi="Times New Roman" w:cs="Times New Roman"/>
          <w:color w:val="auto"/>
          <w:sz w:val="24"/>
          <w:szCs w:val="24"/>
        </w:rPr>
        <w:t>8.2. Все дополнительные соглашения к Договору становятся неотъемлемой частью Договора с момента их подписания обеими Сторонами.</w:t>
      </w:r>
    </w:p>
    <w:p w:rsidR="00F214C5" w:rsidRPr="00CB4EB8" w:rsidRDefault="00F214C5" w:rsidP="00F214C5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14C5" w:rsidRDefault="00F214C5" w:rsidP="00F214C5">
      <w:pPr>
        <w:pStyle w:val="A4"/>
        <w:tabs>
          <w:tab w:val="left" w:pos="567"/>
        </w:tabs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4E3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 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РАСТОРЖЕНИЕ ДОГОВОРА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9.1. Договор, может быть расторгнут по соглашению Сторон. При этом договор считается расторгнутым через 30 дней с момента получения Стороной Договора соответствующего уведомления от другой Стороны, если более ранние сроки расторжения договора не будут письменно согласованы Сторонами. 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При несогласии одной из Сторон, Договор расторгается согласно ст. 450 Гражданского кодекса Российской Федерации.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9.2. Договор, может быть, расторгнут или изменен в связи с существенным изменением обстоятельств, согласно ст. 451 п. 1 Гражданского кодекса Российской Федерации.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9.2.1. Случаи расторжения Договора Исполнителем (без возврата оплаченных Исполнителю денежных средств) по причине:</w:t>
      </w:r>
    </w:p>
    <w:p w:rsidR="00F214C5" w:rsidRPr="00B74E35" w:rsidRDefault="00F214C5" w:rsidP="00F214C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 невыполнения Заказчиком условий, указанных в </w:t>
      </w:r>
      <w:proofErr w:type="spellStart"/>
      <w:r w:rsidRPr="00B74E3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74E35">
        <w:rPr>
          <w:rFonts w:ascii="Times New Roman" w:hAnsi="Times New Roman" w:cs="Times New Roman"/>
          <w:sz w:val="24"/>
          <w:szCs w:val="24"/>
        </w:rPr>
        <w:t>. 2.1.1. - 2.1.6. Договора;</w:t>
      </w:r>
    </w:p>
    <w:p w:rsidR="00F214C5" w:rsidRPr="00B74E35" w:rsidRDefault="00F214C5" w:rsidP="00F214C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 в случае немотивированного отказа Заказчика от корректировки стоимости Договора в соответствии с п. 3.1.1. Договора.</w:t>
      </w:r>
    </w:p>
    <w:p w:rsidR="00F214C5" w:rsidRPr="00B74E35" w:rsidRDefault="00F214C5" w:rsidP="00F214C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lastRenderedPageBreak/>
        <w:t xml:space="preserve"> невыполнения Заказчиком обязательств по приемке и оплате услуг Исполнителя согласно раздела 3 - 4, а также </w:t>
      </w:r>
      <w:proofErr w:type="spellStart"/>
      <w:r w:rsidRPr="00B74E3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74E35">
        <w:rPr>
          <w:rFonts w:ascii="Times New Roman" w:hAnsi="Times New Roman" w:cs="Times New Roman"/>
          <w:sz w:val="24"/>
          <w:szCs w:val="24"/>
        </w:rPr>
        <w:t>. 5.1. - 5.3. с учетом п. 5.4. раздела 5 Договора в течение двух следующих подряд календарных месяцев.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Дата расторжения договора - 30 дней с даты направления Исполнителем уведомления в адрес Заказчика.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9.2.2. Случаи расторжения Договора Заказчиком по причине:</w:t>
      </w:r>
    </w:p>
    <w:p w:rsidR="00F214C5" w:rsidRPr="00B74E35" w:rsidRDefault="00F214C5" w:rsidP="00F214C5">
      <w:pPr>
        <w:pStyle w:val="A4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- если в ходе оказания Услуг, станет очевидным, что они не будут выполнены Исполнителем надлежащим образом по независящим от Заказчика причинам в соответствии с п. 2.3.1. Договора.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B74E35">
        <w:rPr>
          <w:rFonts w:ascii="Times New Roman" w:hAnsi="Times New Roman" w:cs="Times New Roman"/>
          <w:sz w:val="24"/>
          <w:szCs w:val="24"/>
          <w:u w:color="FF0000"/>
        </w:rPr>
        <w:t>9.2.3. В случае расторжения Договора по инициативе Заказчика, Заказчик обязан оплатить услуги и работы Исполнителя, фактически выполненные до расторжения Договора.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B74E35">
        <w:rPr>
          <w:rFonts w:ascii="Times New Roman" w:hAnsi="Times New Roman" w:cs="Times New Roman"/>
          <w:sz w:val="24"/>
          <w:szCs w:val="24"/>
          <w:u w:color="FF0000"/>
        </w:rPr>
        <w:t>9.3. Все обязательства Сторон по Договору, кроме финансовых обязательств Сторон, прекращаются с момента его расторжения. Финансовые обязательства Сторон договора прекращаются после их полного исполнения. Отсутствие задолженности (финансовых обязательств) по Договору подтверждается подписанием Сторонами акта сверки взаиморасчетов.</w:t>
      </w: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C5" w:rsidRPr="00006230" w:rsidRDefault="00F214C5" w:rsidP="00F214C5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>10. ДОПОЛНИТЕЛЬНЫЕ УСЛОВИЯ</w:t>
      </w:r>
      <w:r w:rsidRPr="00B74E35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10.1. Все изменения, дополнения Договора действительны лишь в том случае, если они оформлены в письменной форме и подписаны обеими сторонами. Подписанные Сторонами изменения, дополнения и приложения к Договору, являются его неотъемлемой частью.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10.2. Договор составлен в двух экземплярах, имеющих одинаковую юридическую силу, один экземпляр для Заказчика, один экземпляр для Исполнителя.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10.3. Документы, относящиеся к исполнению, изменению, дополнению, пролонгации, расторжению Договора (в том числе первичная бухгалтерская документация), могут быть переданы сторонами любым из способов, предусмотренном ст. 434 Гражданского кодекса Российской Федерации и могут быть удостоверены сторонами посредством сертифицированных электронных цифровых подписей Сторон.</w:t>
      </w:r>
    </w:p>
    <w:p w:rsidR="00F214C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10.4. Взаимоотношения Сторон, не предусмотренные условиями Договора, регулируются законодательством Российской Федерации.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4C5" w:rsidRPr="00006230" w:rsidRDefault="00F214C5" w:rsidP="00F214C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74E35">
        <w:rPr>
          <w:rFonts w:ascii="Times New Roman" w:hAnsi="Times New Roman" w:cs="Times New Roman"/>
          <w:b/>
          <w:bCs/>
          <w:sz w:val="24"/>
          <w:szCs w:val="24"/>
        </w:rPr>
        <w:t>. ПРИЛОЖЕНИЯ К ДОГОВОРУ</w:t>
      </w:r>
    </w:p>
    <w:p w:rsidR="00F214C5" w:rsidRPr="00006230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color w:val="FF5F5D"/>
          <w:sz w:val="24"/>
          <w:szCs w:val="24"/>
          <w:u w:color="FF5F5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0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230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006230">
        <w:rPr>
          <w:rFonts w:ascii="Times New Roman" w:hAnsi="Times New Roman" w:cs="Times New Roman"/>
          <w:sz w:val="24"/>
          <w:szCs w:val="24"/>
        </w:rPr>
        <w:t xml:space="preserve"> 1: Адресный список обслуживаемых Объектов.</w:t>
      </w:r>
    </w:p>
    <w:p w:rsidR="00F214C5" w:rsidRPr="00006230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006230">
        <w:rPr>
          <w:rFonts w:ascii="Times New Roman" w:hAnsi="Times New Roman" w:cs="Times New Roman"/>
          <w:sz w:val="24"/>
          <w:szCs w:val="24"/>
        </w:rPr>
        <w:t>2: Перечень Услуг, оказываемых Исполнителем по Договору и требования к их исполнению.</w:t>
      </w:r>
    </w:p>
    <w:p w:rsidR="00F214C5" w:rsidRPr="00B74E35" w:rsidRDefault="00F214C5" w:rsidP="00F214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E35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>3: Акт оказанных услуг</w:t>
      </w:r>
      <w:r w:rsidRPr="00B74E35"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:rsidR="00F214C5" w:rsidRDefault="00F214C5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Приложение №4: Замечания и предложения по результатам проведения занятий, тренировок или учений по отработке вопросов взаимодействия при возникновении ЧС на опасном производственном объекте.</w:t>
      </w: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8FD" w:rsidRDefault="004928FD" w:rsidP="00F214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ПОДПИСИ И РЕКВИЗИТЫ СТОРОН</w:t>
      </w:r>
    </w:p>
    <w:tbl>
      <w:tblPr>
        <w:tblStyle w:val="TableNormal"/>
        <w:tblW w:w="9497" w:type="dxa"/>
        <w:tblInd w:w="2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5"/>
        <w:gridCol w:w="180"/>
        <w:gridCol w:w="5632"/>
      </w:tblGrid>
      <w:tr w:rsidR="00F214C5" w:rsidRPr="00B74E35" w:rsidTr="00933FC5">
        <w:trPr>
          <w:trHeight w:val="4963"/>
        </w:trPr>
        <w:tc>
          <w:tcPr>
            <w:tcW w:w="36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56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МКУ «Цент по предупреждению и ликвидации чрезвычайных ситуаций»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местонахождения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: 140407, г. Коломна, пл. Советская, д. 1, пом.233в, </w:t>
            </w:r>
          </w:p>
          <w:p w:rsidR="00F214C5" w:rsidRPr="00B74E3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 140407, г. Коломна, пл. Советская, д. 1, пом.233в,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: 140407, г. Коломна, пл. Советская, д. 1, пом.233в,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ОГРН 1135022001597, ИНН 5022041786, КПП502201001, 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р/с 40204810545250002249 ГУ</w:t>
            </w:r>
            <w:r w:rsidRPr="00B74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Банка России по ЦФО,</w:t>
            </w:r>
            <w:r w:rsidRPr="00B74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4E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р/с 03917221255, 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</w:t>
            </w:r>
          </w:p>
          <w:p w:rsidR="00F214C5" w:rsidRPr="00B508CE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ОКВЭД 84.25: 84.25.1: 84.25.9; 84.25.2.</w:t>
            </w:r>
          </w:p>
          <w:p w:rsidR="00F214C5" w:rsidRPr="00B508CE" w:rsidRDefault="00F214C5" w:rsidP="00933FC5">
            <w:pPr>
              <w:tabs>
                <w:tab w:val="left" w:pos="510"/>
                <w:tab w:val="left" w:pos="1276"/>
              </w:tabs>
              <w:rPr>
                <w:sz w:val="24"/>
                <w:szCs w:val="24"/>
              </w:rPr>
            </w:pPr>
            <w:r w:rsidRPr="00B74E35">
              <w:t xml:space="preserve"> </w:t>
            </w:r>
            <w:r w:rsidRPr="00006230">
              <w:rPr>
                <w:sz w:val="24"/>
                <w:szCs w:val="24"/>
              </w:rPr>
              <w:t>Директор МКУ «Центр ЧС»</w:t>
            </w: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3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0623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А.Н. Зорин</w:t>
            </w: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FD" w:rsidRDefault="004928FD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4C5" w:rsidRPr="00B74E3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C5" w:rsidRPr="00B74E35" w:rsidRDefault="00F214C5" w:rsidP="00F214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14C5" w:rsidRPr="00B74E35" w:rsidRDefault="00F214C5" w:rsidP="00F214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</w:p>
    <w:p w:rsidR="00F214C5" w:rsidRPr="00B74E35" w:rsidRDefault="00F214C5" w:rsidP="00F214C5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от _______________</w:t>
      </w:r>
    </w:p>
    <w:p w:rsidR="00F214C5" w:rsidRPr="00B7075C" w:rsidRDefault="00F214C5" w:rsidP="00F214C5">
      <w:pPr>
        <w:widowControl w:val="0"/>
        <w:rPr>
          <w:rFonts w:ascii="Times New Roman" w:hAnsi="Times New Roman" w:cs="Times New Roman"/>
        </w:rPr>
      </w:pPr>
    </w:p>
    <w:p w:rsidR="00F214C5" w:rsidRPr="00B7075C" w:rsidRDefault="00F214C5" w:rsidP="00F214C5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B7075C">
        <w:rPr>
          <w:rFonts w:ascii="Times New Roman" w:hAnsi="Times New Roman" w:cs="Times New Roman"/>
          <w:b/>
          <w:bCs/>
        </w:rPr>
        <w:t>ПЕРЕЧЕНЬ</w:t>
      </w:r>
      <w:r>
        <w:rPr>
          <w:rFonts w:ascii="Times New Roman" w:hAnsi="Times New Roman" w:cs="Times New Roman"/>
          <w:b/>
          <w:bCs/>
        </w:rPr>
        <w:t xml:space="preserve"> ОБСЛУЖИВАЕМЫХ ОБЬЕКТОВ</w:t>
      </w:r>
    </w:p>
    <w:p w:rsidR="00F214C5" w:rsidRPr="00B7075C" w:rsidRDefault="00F214C5" w:rsidP="00F214C5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99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5"/>
        <w:gridCol w:w="1755"/>
        <w:gridCol w:w="1329"/>
        <w:gridCol w:w="2625"/>
        <w:gridCol w:w="1832"/>
      </w:tblGrid>
      <w:tr w:rsidR="00F214C5" w:rsidRPr="00B7075C" w:rsidTr="00933FC5">
        <w:trPr>
          <w:trHeight w:val="88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>
            <w:pPr>
              <w:jc w:val="center"/>
              <w:rPr>
                <w:b/>
                <w:bCs/>
              </w:rPr>
            </w:pPr>
            <w:r w:rsidRPr="00B7075C">
              <w:rPr>
                <w:b/>
                <w:bCs/>
              </w:rPr>
              <w:t>Наименование</w:t>
            </w:r>
          </w:p>
          <w:p w:rsidR="00F214C5" w:rsidRPr="00B7075C" w:rsidRDefault="00F214C5" w:rsidP="00933FC5">
            <w:pPr>
              <w:jc w:val="center"/>
            </w:pPr>
            <w:r w:rsidRPr="00B7075C">
              <w:rPr>
                <w:b/>
                <w:bCs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>
            <w:pPr>
              <w:jc w:val="center"/>
            </w:pPr>
            <w:r w:rsidRPr="00B7075C">
              <w:rPr>
                <w:b/>
                <w:bCs/>
              </w:rPr>
              <w:t>Место нахождения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>
            <w:pPr>
              <w:jc w:val="center"/>
            </w:pPr>
            <w:r w:rsidRPr="00B7075C">
              <w:rPr>
                <w:b/>
                <w:bCs/>
              </w:rPr>
              <w:t>Вид опасных веществ и их объем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>
            <w:pPr>
              <w:jc w:val="center"/>
            </w:pPr>
            <w:r w:rsidRPr="00B7075C">
              <w:rPr>
                <w:b/>
                <w:bCs/>
              </w:rPr>
              <w:t>Краткая характеристика объекта, местности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>
            <w:pPr>
              <w:jc w:val="center"/>
            </w:pPr>
            <w:r w:rsidRPr="00B7075C">
              <w:rPr>
                <w:b/>
                <w:bCs/>
              </w:rPr>
              <w:t>Ответственное лицо Заказчика, контактный телефон</w:t>
            </w:r>
          </w:p>
        </w:tc>
      </w:tr>
      <w:tr w:rsidR="00F214C5" w:rsidRPr="00B7075C" w:rsidTr="00933FC5">
        <w:trPr>
          <w:trHeight w:val="163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075C" w:rsidRDefault="00F214C5" w:rsidP="00933FC5"/>
        </w:tc>
      </w:tr>
    </w:tbl>
    <w:p w:rsidR="00F214C5" w:rsidRPr="00B74E35" w:rsidRDefault="00F214C5" w:rsidP="00F214C5">
      <w:pPr>
        <w:widowControl w:val="0"/>
        <w:jc w:val="both"/>
        <w:rPr>
          <w:rFonts w:cs="Times New Roman"/>
        </w:rPr>
      </w:pPr>
    </w:p>
    <w:p w:rsidR="00F214C5" w:rsidRPr="00B74E35" w:rsidRDefault="00F214C5" w:rsidP="00F214C5">
      <w:pPr>
        <w:jc w:val="both"/>
        <w:rPr>
          <w:rFonts w:cs="Times New Roman"/>
        </w:rPr>
      </w:pPr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>Более подробная информация по обслуживаемым Объектам предоставляется на основании отдельного запроса Исполнителя.</w:t>
      </w:r>
    </w:p>
    <w:p w:rsidR="00F214C5" w:rsidRPr="007B3E2F" w:rsidRDefault="00F214C5" w:rsidP="00F2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4C5" w:rsidRPr="007B3E2F" w:rsidRDefault="00F214C5" w:rsidP="00F214C5">
      <w:pPr>
        <w:ind w:left="18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ab/>
        <w:t xml:space="preserve">Контактные телефоны начальника смены Исполнителя для сообщения о ЧС: </w:t>
      </w:r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>Тел.  112, 8-916-237-01-12 – круглосуточно (начальник смены)</w:t>
      </w:r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>Тел: 8-496-612-87-05;</w:t>
      </w:r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>Факс для письменного сообщения: 8-496-612-84-51;</w:t>
      </w:r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3E2F">
        <w:rPr>
          <w:rFonts w:ascii="Times New Roman" w:hAnsi="Times New Roman" w:cs="Times New Roman"/>
          <w:sz w:val="24"/>
          <w:szCs w:val="24"/>
        </w:rPr>
        <w:t>-</w:t>
      </w:r>
      <w:r w:rsidRPr="007B3E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3E2F">
        <w:rPr>
          <w:rFonts w:ascii="Times New Roman" w:hAnsi="Times New Roman" w:cs="Times New Roman"/>
          <w:sz w:val="24"/>
          <w:szCs w:val="24"/>
        </w:rPr>
        <w:t xml:space="preserve">: </w:t>
      </w:r>
      <w:r w:rsidRPr="007B3E2F">
        <w:rPr>
          <w:rFonts w:ascii="Times New Roman" w:hAnsi="Times New Roman" w:cs="Times New Roman"/>
          <w:sz w:val="24"/>
          <w:szCs w:val="24"/>
          <w:lang w:val="en-US"/>
        </w:rPr>
        <w:t>EDDS</w:t>
      </w:r>
      <w:r w:rsidRPr="007B3E2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B3E2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B3E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3E2F">
        <w:rPr>
          <w:rFonts w:ascii="Times New Roman" w:hAnsi="Times New Roman" w:cs="Times New Roman"/>
          <w:sz w:val="24"/>
          <w:szCs w:val="24"/>
          <w:lang w:val="en-US"/>
        </w:rPr>
        <w:t>colomna</w:t>
      </w:r>
      <w:proofErr w:type="spellEnd"/>
      <w:r w:rsidRPr="007B3E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3E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14C5" w:rsidRPr="007B3E2F" w:rsidRDefault="00F214C5" w:rsidP="00F214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2F">
        <w:rPr>
          <w:rFonts w:ascii="Times New Roman" w:hAnsi="Times New Roman" w:cs="Times New Roman"/>
          <w:sz w:val="24"/>
          <w:szCs w:val="24"/>
        </w:rPr>
        <w:t>Ответственное лицо Исполнителя: А.Н. Зорин</w:t>
      </w:r>
    </w:p>
    <w:p w:rsidR="00F214C5" w:rsidRPr="00B74E35" w:rsidRDefault="00F214C5" w:rsidP="00F214C5">
      <w:pPr>
        <w:ind w:firstLine="708"/>
        <w:jc w:val="both"/>
        <w:rPr>
          <w:rFonts w:cs="Times New Roman"/>
        </w:rPr>
      </w:pP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F214C5" w:rsidRPr="007B3E2F" w:rsidTr="00933FC5">
        <w:trPr>
          <w:trHeight w:val="24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4C5" w:rsidRPr="00B74E35" w:rsidRDefault="00F214C5" w:rsidP="00933F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7B3E2F" w:rsidRDefault="00F214C5" w:rsidP="00933F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7B3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C5" w:rsidRPr="007B3E2F" w:rsidRDefault="00F214C5" w:rsidP="00933FC5">
            <w:pPr>
              <w:tabs>
                <w:tab w:val="left" w:pos="510"/>
                <w:tab w:val="left" w:pos="1276"/>
              </w:tabs>
              <w:rPr>
                <w:sz w:val="24"/>
                <w:szCs w:val="24"/>
              </w:rPr>
            </w:pPr>
          </w:p>
          <w:p w:rsidR="00F214C5" w:rsidRPr="007B3E2F" w:rsidRDefault="00F214C5" w:rsidP="00933FC5">
            <w:pPr>
              <w:tabs>
                <w:tab w:val="left" w:pos="510"/>
                <w:tab w:val="left" w:pos="1276"/>
              </w:tabs>
              <w:rPr>
                <w:sz w:val="24"/>
                <w:szCs w:val="24"/>
              </w:rPr>
            </w:pPr>
            <w:r w:rsidRPr="007B3E2F">
              <w:rPr>
                <w:sz w:val="24"/>
                <w:szCs w:val="24"/>
              </w:rPr>
              <w:t>Директор МКУ «Центр ЧС»</w:t>
            </w:r>
          </w:p>
          <w:p w:rsidR="00F214C5" w:rsidRPr="007B3E2F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C5" w:rsidRPr="007B3E2F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E2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B3E2F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А.Н. Зорин</w:t>
            </w:r>
          </w:p>
        </w:tc>
      </w:tr>
    </w:tbl>
    <w:p w:rsidR="00F214C5" w:rsidRDefault="00F214C5" w:rsidP="00F214C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Default="00F214C5" w:rsidP="00F214C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4928FD" w:rsidRPr="00B74E35" w:rsidRDefault="004928FD" w:rsidP="00F214C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3D7CE8" w:rsidRDefault="00F214C5" w:rsidP="00F214C5">
      <w:pPr>
        <w:pStyle w:val="A5"/>
        <w:jc w:val="right"/>
        <w:rPr>
          <w:rFonts w:ascii="Times New Roman" w:eastAsia="Times New Roman" w:hAnsi="Times New Roman" w:cs="Times New Roman"/>
        </w:rPr>
      </w:pPr>
      <w:r w:rsidRPr="003D7CE8">
        <w:rPr>
          <w:rFonts w:ascii="Times New Roman" w:hAnsi="Times New Roman" w:cs="Times New Roman"/>
        </w:rPr>
        <w:lastRenderedPageBreak/>
        <w:t>Приложение № 2</w:t>
      </w:r>
    </w:p>
    <w:p w:rsidR="00F214C5" w:rsidRPr="003D7CE8" w:rsidRDefault="00F214C5" w:rsidP="00F214C5">
      <w:pPr>
        <w:pStyle w:val="A5"/>
        <w:jc w:val="right"/>
        <w:rPr>
          <w:rFonts w:ascii="Times New Roman" w:eastAsia="Times New Roman" w:hAnsi="Times New Roman" w:cs="Times New Roman"/>
        </w:rPr>
      </w:pPr>
      <w:r w:rsidRPr="003D7CE8">
        <w:rPr>
          <w:rFonts w:ascii="Times New Roman" w:hAnsi="Times New Roman" w:cs="Times New Roman"/>
        </w:rPr>
        <w:t xml:space="preserve">к Договору № _________ </w:t>
      </w:r>
    </w:p>
    <w:p w:rsidR="00F214C5" w:rsidRPr="007B3E2F" w:rsidRDefault="00F214C5" w:rsidP="00F214C5">
      <w:pPr>
        <w:pStyle w:val="A5"/>
        <w:jc w:val="right"/>
        <w:rPr>
          <w:rFonts w:ascii="Times New Roman" w:eastAsia="Times New Roman" w:hAnsi="Times New Roman" w:cs="Times New Roman"/>
        </w:rPr>
      </w:pPr>
      <w:r w:rsidRPr="007B3E2F">
        <w:rPr>
          <w:rFonts w:ascii="Times New Roman" w:hAnsi="Times New Roman" w:cs="Times New Roman"/>
        </w:rPr>
        <w:t>от __________________</w:t>
      </w:r>
    </w:p>
    <w:p w:rsidR="00F214C5" w:rsidRDefault="00F214C5" w:rsidP="00F214C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214C5" w:rsidRDefault="00F214C5" w:rsidP="00F214C5">
      <w:pPr>
        <w:pStyle w:val="A5"/>
        <w:rPr>
          <w:rFonts w:ascii="Times New Roman" w:hAnsi="Times New Roman" w:cs="Times New Roman"/>
          <w:b/>
          <w:bCs/>
        </w:rPr>
      </w:pPr>
    </w:p>
    <w:p w:rsidR="00F214C5" w:rsidRPr="007B3E2F" w:rsidRDefault="00F214C5" w:rsidP="00F214C5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 w:rsidRPr="007B3E2F">
        <w:rPr>
          <w:rFonts w:ascii="Times New Roman" w:hAnsi="Times New Roman" w:cs="Times New Roman"/>
          <w:b/>
          <w:bCs/>
        </w:rPr>
        <w:t xml:space="preserve">ПЕРЕЧЕНЬ </w:t>
      </w:r>
    </w:p>
    <w:p w:rsidR="00F214C5" w:rsidRPr="007B3E2F" w:rsidRDefault="00F214C5" w:rsidP="00F214C5">
      <w:pPr>
        <w:pStyle w:val="A5"/>
        <w:jc w:val="center"/>
        <w:rPr>
          <w:rFonts w:ascii="Times New Roman" w:eastAsia="Times New Roman" w:hAnsi="Times New Roman" w:cs="Times New Roman"/>
        </w:rPr>
      </w:pPr>
      <w:r w:rsidRPr="007B3E2F">
        <w:rPr>
          <w:rFonts w:ascii="Times New Roman" w:hAnsi="Times New Roman" w:cs="Times New Roman"/>
        </w:rPr>
        <w:t xml:space="preserve">услуг, оказываемых МКУ «Центр ЧС» </w:t>
      </w:r>
    </w:p>
    <w:p w:rsidR="00F214C5" w:rsidRPr="007B3E2F" w:rsidRDefault="00F214C5" w:rsidP="00F214C5">
      <w:pPr>
        <w:pStyle w:val="A5"/>
        <w:jc w:val="center"/>
        <w:rPr>
          <w:rFonts w:ascii="Times New Roman" w:eastAsia="Times New Roman" w:hAnsi="Times New Roman" w:cs="Times New Roman"/>
        </w:rPr>
      </w:pPr>
      <w:r w:rsidRPr="007B3E2F">
        <w:rPr>
          <w:rFonts w:ascii="Times New Roman" w:hAnsi="Times New Roman" w:cs="Times New Roman"/>
        </w:rPr>
        <w:t xml:space="preserve"> на обслуживание опасного производственного объекта </w:t>
      </w:r>
    </w:p>
    <w:p w:rsidR="00F214C5" w:rsidRPr="007B3E2F" w:rsidRDefault="00F214C5" w:rsidP="00F214C5">
      <w:pPr>
        <w:pStyle w:val="A5"/>
        <w:jc w:val="center"/>
        <w:rPr>
          <w:rFonts w:ascii="Times New Roman" w:eastAsia="Times New Roman" w:hAnsi="Times New Roman" w:cs="Times New Roman"/>
        </w:rPr>
      </w:pPr>
      <w:r w:rsidRPr="007B3E2F">
        <w:rPr>
          <w:rFonts w:ascii="Times New Roman" w:hAnsi="Times New Roman" w:cs="Times New Roman"/>
        </w:rPr>
        <w:t>по Договору № ____________ от ____________ 20___ года</w:t>
      </w:r>
    </w:p>
    <w:p w:rsidR="00F214C5" w:rsidRPr="007B3E2F" w:rsidRDefault="00F214C5" w:rsidP="00F214C5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B3E2F">
        <w:rPr>
          <w:rFonts w:ascii="Times New Roman" w:hAnsi="Times New Roman" w:cs="Times New Roman"/>
          <w:b/>
          <w:bCs/>
        </w:rPr>
        <w:t>1. Поддержание необходимого уровня реагирования на ЧС и иные повседневные мероприятия, направленные на предупреждение ЧС, входящие в систему управления промышленной безопасностью на опасных производственных объектах Заказчика (согласно п. 2.3.1. Договора):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7B3E2F">
        <w:rPr>
          <w:rFonts w:ascii="Times New Roman" w:hAnsi="Times New Roman" w:cs="Times New Roman"/>
        </w:rPr>
        <w:t>. Участие в согласовании ПМЛА и ПЛА и систематическая проверка их соответствия действительному состоянию Объектов. Участие в обосновании безопасности опасных производственных объектов Заказчика.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B3E2F">
        <w:rPr>
          <w:rFonts w:ascii="Times New Roman" w:hAnsi="Times New Roman" w:cs="Times New Roman"/>
        </w:rPr>
        <w:t>. По запросу Заказчика, участие в комиссиях по приемке в эксплуатацию опасных производственных объектов Заказчика после их строительства, реконструкции или капитального ремонта, а также в профилактическом обследовании опасных производственных объектов Заказчика с внесением предложений по предупреждению ЧС.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7B3E2F">
        <w:rPr>
          <w:rFonts w:ascii="Times New Roman" w:hAnsi="Times New Roman" w:cs="Times New Roman"/>
        </w:rPr>
        <w:t xml:space="preserve">. Участие в подготовке </w:t>
      </w:r>
      <w:r>
        <w:rPr>
          <w:rFonts w:ascii="Times New Roman" w:hAnsi="Times New Roman" w:cs="Times New Roman"/>
        </w:rPr>
        <w:t>и проведении учений на Объектах</w:t>
      </w:r>
      <w:r w:rsidRPr="007B3E2F">
        <w:rPr>
          <w:rFonts w:ascii="Times New Roman" w:hAnsi="Times New Roman" w:cs="Times New Roman"/>
        </w:rPr>
        <w:t xml:space="preserve"> в целях отработки ПМЛА или ПЛА, вопросов взаимодействия при ликвидации ЧС, а также проверки достаточности привлекаемых сил и средств.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7B3E2F">
        <w:rPr>
          <w:rFonts w:ascii="Times New Roman" w:hAnsi="Times New Roman" w:cs="Times New Roman"/>
        </w:rPr>
        <w:t>. Участие в проведении учебно-тренировочных заня</w:t>
      </w:r>
      <w:r>
        <w:rPr>
          <w:rFonts w:ascii="Times New Roman" w:hAnsi="Times New Roman" w:cs="Times New Roman"/>
        </w:rPr>
        <w:t>тий или тренировок спасателей МКУ «Центр ЧС»</w:t>
      </w:r>
      <w:r w:rsidRPr="007B3E2F">
        <w:rPr>
          <w:rFonts w:ascii="Times New Roman" w:hAnsi="Times New Roman" w:cs="Times New Roman"/>
        </w:rPr>
        <w:t xml:space="preserve"> с технологическим персоналом Объектов (по согласованию с Заказчиком) в целях отработки навыков совместных действий при проведении аварийно-спасательных и других неотложных работ.</w:t>
      </w:r>
    </w:p>
    <w:p w:rsidR="00F214C5" w:rsidRPr="00CE70CB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B3E2F">
        <w:rPr>
          <w:rFonts w:ascii="Times New Roman" w:hAnsi="Times New Roman" w:cs="Times New Roman"/>
          <w:b/>
          <w:bCs/>
        </w:rPr>
        <w:t>2. Участие совместно с Заказчиком в мероприятиях, выполняемых при ликвидации аварий и ЧС на опасных производственных объектах (согласно п. 1.3.2. Договора):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 xml:space="preserve">2.1. Оценка обстановки в зоне ЧС (на объекте Заказчика), в </w:t>
      </w:r>
      <w:proofErr w:type="spellStart"/>
      <w:r w:rsidRPr="007B3E2F">
        <w:rPr>
          <w:rFonts w:ascii="Times New Roman" w:hAnsi="Times New Roman" w:cs="Times New Roman"/>
        </w:rPr>
        <w:t>т.ч</w:t>
      </w:r>
      <w:proofErr w:type="spellEnd"/>
      <w:r w:rsidRPr="007B3E2F">
        <w:rPr>
          <w:rFonts w:ascii="Times New Roman" w:hAnsi="Times New Roman" w:cs="Times New Roman"/>
        </w:rPr>
        <w:t>. разведка зоны ЧС.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2.2. Участие в работе оперативного Штаба по ликвидации ЧС.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2.3. Организация связи ПСО в зоне ЧС, в том числе с Главным управлением МЧС России по Московской области и КЧС (территориального, ведомственного или объектового уровня).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2.4. Ввод ПСО в зону ЧС, расчистка площадок, установка освещения, предупредительных знаков, ограждений.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2.5. Развертывание материалов и специальных технических средств. Локализация очага ЧС, оказание первой помощи пострадавшим, эвакуация пострадавших и материальных ценностей из зоны ЧС, прочие работы.</w:t>
      </w:r>
    </w:p>
    <w:p w:rsidR="00F214C5" w:rsidRPr="007B3E2F" w:rsidRDefault="00F214C5" w:rsidP="00F21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2.6. Проведение персоналом ПСО аварийно-спасательных и других неотложных работ в зоне ЧС с использованием специальных материалов, имущества, приборов, оборудования, технических средств.</w:t>
      </w:r>
    </w:p>
    <w:p w:rsidR="00F214C5" w:rsidRPr="007B3E2F" w:rsidRDefault="00F214C5" w:rsidP="00492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B3E2F">
        <w:rPr>
          <w:rFonts w:ascii="Times New Roman" w:hAnsi="Times New Roman" w:cs="Times New Roman"/>
        </w:rPr>
        <w:t>2.7. Восстановление материальных средств, использованных при локализации и ликвидации ЧС.</w:t>
      </w: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F214C5" w:rsidRPr="007B3E2F" w:rsidTr="00933FC5">
        <w:trPr>
          <w:trHeight w:val="24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7B3E2F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E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Pr="007B3E2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B3E2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214C5" w:rsidRPr="007B3E2F" w:rsidRDefault="00F214C5" w:rsidP="00933F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7B3E2F" w:rsidRDefault="00F214C5" w:rsidP="00933FC5">
            <w:pPr>
              <w:rPr>
                <w:sz w:val="22"/>
                <w:szCs w:val="22"/>
              </w:rPr>
            </w:pPr>
          </w:p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7B3E2F" w:rsidRDefault="00F214C5" w:rsidP="00933F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E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  <w:r w:rsidRPr="007B3E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14C5" w:rsidRPr="007B3E2F" w:rsidRDefault="00F214C5" w:rsidP="00933FC5">
            <w:pPr>
              <w:tabs>
                <w:tab w:val="left" w:pos="510"/>
                <w:tab w:val="left" w:pos="1276"/>
              </w:tabs>
              <w:rPr>
                <w:sz w:val="22"/>
                <w:szCs w:val="22"/>
              </w:rPr>
            </w:pPr>
          </w:p>
          <w:p w:rsidR="00F214C5" w:rsidRPr="007B3E2F" w:rsidRDefault="00F214C5" w:rsidP="00933FC5">
            <w:pPr>
              <w:tabs>
                <w:tab w:val="left" w:pos="510"/>
                <w:tab w:val="left" w:pos="1276"/>
              </w:tabs>
              <w:rPr>
                <w:sz w:val="22"/>
                <w:szCs w:val="22"/>
              </w:rPr>
            </w:pPr>
            <w:r w:rsidRPr="007B3E2F">
              <w:rPr>
                <w:sz w:val="22"/>
                <w:szCs w:val="22"/>
              </w:rPr>
              <w:t>Директор МКУ «Центр ЧС»</w:t>
            </w:r>
          </w:p>
          <w:p w:rsidR="00F214C5" w:rsidRPr="007B3E2F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14C5" w:rsidRPr="007B3E2F" w:rsidRDefault="00F214C5" w:rsidP="00933F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3E2F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7B3E2F"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 А.Н. Зорин</w:t>
            </w:r>
          </w:p>
        </w:tc>
      </w:tr>
    </w:tbl>
    <w:p w:rsidR="00F214C5" w:rsidRDefault="00F214C5" w:rsidP="00F214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к Договору № _________ </w:t>
      </w: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4C5" w:rsidRDefault="00F214C5" w:rsidP="00F214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B74E35">
        <w:rPr>
          <w:rFonts w:ascii="Times New Roman" w:hAnsi="Times New Roman" w:cs="Times New Roman"/>
          <w:sz w:val="24"/>
          <w:szCs w:val="24"/>
        </w:rPr>
        <w:t xml:space="preserve"> по Договору № ______________ от _____________ 20____ года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6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"/>
        <w:gridCol w:w="1335"/>
        <w:gridCol w:w="183"/>
        <w:gridCol w:w="1829"/>
        <w:gridCol w:w="329"/>
        <w:gridCol w:w="678"/>
        <w:gridCol w:w="493"/>
        <w:gridCol w:w="183"/>
        <w:gridCol w:w="1007"/>
        <w:gridCol w:w="678"/>
        <w:gridCol w:w="183"/>
        <w:gridCol w:w="824"/>
        <w:gridCol w:w="1665"/>
      </w:tblGrid>
      <w:tr w:rsidR="00F214C5" w:rsidRPr="00B74E35" w:rsidTr="00933FC5">
        <w:trPr>
          <w:trHeight w:val="407"/>
        </w:trPr>
        <w:tc>
          <w:tcPr>
            <w:tcW w:w="976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Акт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    от 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14C5" w:rsidRPr="00B74E35" w:rsidTr="00933FC5">
        <w:trPr>
          <w:trHeight w:val="310"/>
        </w:trPr>
        <w:tc>
          <w:tcPr>
            <w:tcW w:w="976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</w:tr>
      <w:tr w:rsidR="00F214C5" w:rsidRPr="00B74E35" w:rsidTr="00933FC5">
        <w:trPr>
          <w:trHeight w:val="232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____________________________________________________________________________</w:t>
            </w:r>
          </w:p>
        </w:tc>
      </w:tr>
      <w:tr w:rsidR="00F214C5" w:rsidRPr="00B74E35" w:rsidTr="00933FC5">
        <w:trPr>
          <w:trHeight w:val="232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Заказчик:  _</w:t>
            </w:r>
            <w:proofErr w:type="gramEnd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F214C5" w:rsidRPr="00B74E35" w:rsidTr="00933FC5">
        <w:trPr>
          <w:trHeight w:val="232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Основание:_</w:t>
            </w:r>
            <w:proofErr w:type="gramEnd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214C5" w:rsidRPr="00B74E35" w:rsidTr="00933FC5">
        <w:trPr>
          <w:trHeight w:val="310"/>
        </w:trPr>
        <w:tc>
          <w:tcPr>
            <w:tcW w:w="976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</w:tr>
      <w:tr w:rsidR="00F214C5" w:rsidRPr="00B74E35" w:rsidTr="00933FC5">
        <w:trPr>
          <w:trHeight w:val="232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>
            <w:pPr>
              <w:pStyle w:val="2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14C5" w:rsidRPr="00B74E35" w:rsidTr="00933FC5">
        <w:trPr>
          <w:trHeight w:val="310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</w:tr>
      <w:tr w:rsidR="00F214C5" w:rsidRPr="00B74E35" w:rsidTr="00933FC5">
        <w:trPr>
          <w:trHeight w:val="310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3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4C5" w:rsidRPr="00B74E35" w:rsidRDefault="00F214C5" w:rsidP="00933FC5"/>
        </w:tc>
      </w:tr>
      <w:tr w:rsidR="00F214C5" w:rsidRPr="00B74E35" w:rsidTr="00933FC5">
        <w:trPr>
          <w:trHeight w:val="310"/>
        </w:trPr>
        <w:tc>
          <w:tcPr>
            <w:tcW w:w="81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2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</w:tr>
      <w:tr w:rsidR="00F214C5" w:rsidRPr="00B74E35" w:rsidTr="00933FC5">
        <w:trPr>
          <w:trHeight w:val="310"/>
        </w:trPr>
        <w:tc>
          <w:tcPr>
            <w:tcW w:w="810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2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в том числе НДС: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</w:tr>
      <w:tr w:rsidR="00F214C5" w:rsidRPr="00B74E35" w:rsidTr="00933FC5">
        <w:trPr>
          <w:trHeight w:val="31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</w:tr>
      <w:tr w:rsidR="00F214C5" w:rsidRPr="00B74E35" w:rsidTr="00933FC5">
        <w:trPr>
          <w:trHeight w:val="549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Всего оказано услуг: _______________________ на сумму: ___________________________________</w:t>
            </w:r>
          </w:p>
        </w:tc>
      </w:tr>
      <w:tr w:rsidR="00F214C5" w:rsidRPr="00B74E35" w:rsidTr="00933FC5">
        <w:trPr>
          <w:trHeight w:val="549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r w:rsidRPr="00B74E35"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214C5" w:rsidRPr="00B74E35" w:rsidTr="00933FC5">
        <w:trPr>
          <w:trHeight w:val="1112"/>
        </w:trPr>
        <w:tc>
          <w:tcPr>
            <w:tcW w:w="97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tblW w:w="9552" w:type="dxa"/>
              <w:tblInd w:w="21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4528"/>
              <w:gridCol w:w="335"/>
              <w:gridCol w:w="4689"/>
            </w:tblGrid>
            <w:tr w:rsidR="00753A35" w:rsidRPr="00B74E35" w:rsidTr="00091B76">
              <w:trPr>
                <w:trHeight w:val="1812"/>
              </w:trPr>
              <w:tc>
                <w:tcPr>
                  <w:tcW w:w="4528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A35" w:rsidRPr="00B74E35" w:rsidRDefault="00753A35" w:rsidP="00753A35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E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53A35" w:rsidRPr="00B74E35" w:rsidRDefault="00753A35" w:rsidP="00753A35">
                  <w:pPr>
                    <w:pStyle w:val="2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A35" w:rsidRPr="00B74E35" w:rsidRDefault="00753A35" w:rsidP="00753A35"/>
              </w:tc>
              <w:tc>
                <w:tcPr>
                  <w:tcW w:w="4689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53A35" w:rsidRPr="00B74E35" w:rsidRDefault="00753A35" w:rsidP="00753A35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E3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ИСПОЛНИТЕЛЬ</w:t>
                  </w:r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53A35" w:rsidRPr="00B74E35" w:rsidRDefault="00753A35" w:rsidP="00753A35">
                  <w:pPr>
                    <w:tabs>
                      <w:tab w:val="left" w:pos="510"/>
                      <w:tab w:val="left" w:pos="1276"/>
                    </w:tabs>
                  </w:pPr>
                </w:p>
                <w:p w:rsidR="00753A35" w:rsidRPr="00B74E35" w:rsidRDefault="00753A35" w:rsidP="00753A35">
                  <w:pPr>
                    <w:tabs>
                      <w:tab w:val="left" w:pos="510"/>
                      <w:tab w:val="left" w:pos="1276"/>
                    </w:tabs>
                  </w:pPr>
                  <w:r w:rsidRPr="00B74E35">
                    <w:t>Директор МКУ «Центр ЧС»</w:t>
                  </w:r>
                </w:p>
                <w:p w:rsidR="00753A35" w:rsidRPr="00B74E35" w:rsidRDefault="00753A35" w:rsidP="00753A35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53A35" w:rsidRPr="00B74E35" w:rsidRDefault="00753A35" w:rsidP="00753A3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B74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А.Н. Зорин</w:t>
                  </w:r>
                </w:p>
              </w:tc>
            </w:tr>
          </w:tbl>
          <w:p w:rsidR="00F214C5" w:rsidRPr="00B74E35" w:rsidRDefault="00F214C5" w:rsidP="00753A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к Договору № _________ </w:t>
      </w:r>
    </w:p>
    <w:p w:rsidR="00F214C5" w:rsidRPr="00B74E35" w:rsidRDefault="00F214C5" w:rsidP="00F214C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E35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в АКТ </w:t>
      </w:r>
    </w:p>
    <w:p w:rsidR="00F214C5" w:rsidRPr="00B74E35" w:rsidRDefault="00F214C5" w:rsidP="00F214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E35">
        <w:rPr>
          <w:rFonts w:ascii="Times New Roman" w:hAnsi="Times New Roman" w:cs="Times New Roman"/>
          <w:sz w:val="24"/>
          <w:szCs w:val="24"/>
        </w:rPr>
        <w:t xml:space="preserve">по результатам проведения занятий, тренировок или </w:t>
      </w:r>
      <w:proofErr w:type="gramStart"/>
      <w:r w:rsidRPr="00B74E35">
        <w:rPr>
          <w:rFonts w:ascii="Times New Roman" w:hAnsi="Times New Roman" w:cs="Times New Roman"/>
          <w:sz w:val="24"/>
          <w:szCs w:val="24"/>
        </w:rPr>
        <w:t>учений  по</w:t>
      </w:r>
      <w:proofErr w:type="gramEnd"/>
      <w:r w:rsidRPr="00B74E35">
        <w:rPr>
          <w:rFonts w:ascii="Times New Roman" w:hAnsi="Times New Roman" w:cs="Times New Roman"/>
          <w:sz w:val="24"/>
          <w:szCs w:val="24"/>
        </w:rPr>
        <w:t xml:space="preserve"> отработке вопросов взаимодействия при возникновении аварии (ЧС) на опасном производственном объекте</w:t>
      </w:r>
    </w:p>
    <w:p w:rsidR="00F214C5" w:rsidRPr="00B74E35" w:rsidRDefault="00F214C5" w:rsidP="00F214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14C5" w:rsidRPr="00B74E35" w:rsidRDefault="00F214C5" w:rsidP="00F214C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1. Дата проведения: </w:t>
      </w:r>
      <w:proofErr w:type="gramStart"/>
      <w:r w:rsidRPr="00907121">
        <w:rPr>
          <w:rFonts w:ascii="Times New Roman" w:hAnsi="Times New Roman" w:cs="Times New Roman"/>
          <w:lang w:val="fr-FR"/>
        </w:rPr>
        <w:t xml:space="preserve">« </w:t>
      </w:r>
      <w:r w:rsidRPr="00907121">
        <w:rPr>
          <w:rFonts w:ascii="Times New Roman" w:hAnsi="Times New Roman" w:cs="Times New Roman"/>
        </w:rPr>
        <w:t xml:space="preserve"> </w:t>
      </w:r>
      <w:proofErr w:type="gramEnd"/>
      <w:r w:rsidRPr="00907121">
        <w:rPr>
          <w:rFonts w:ascii="Times New Roman" w:hAnsi="Times New Roman" w:cs="Times New Roman"/>
        </w:rPr>
        <w:t xml:space="preserve">           </w:t>
      </w:r>
      <w:r w:rsidRPr="00907121">
        <w:rPr>
          <w:rFonts w:ascii="Times New Roman" w:hAnsi="Times New Roman" w:cs="Times New Roman"/>
          <w:lang w:val="it-IT"/>
        </w:rPr>
        <w:t xml:space="preserve">»  </w:t>
      </w:r>
      <w:r>
        <w:rPr>
          <w:rFonts w:ascii="Times New Roman" w:hAnsi="Times New Roman" w:cs="Times New Roman"/>
        </w:rPr>
        <w:t>_______________ 20___</w:t>
      </w:r>
      <w:r w:rsidRPr="00907121">
        <w:rPr>
          <w:rFonts w:ascii="Times New Roman" w:hAnsi="Times New Roman" w:cs="Times New Roman"/>
        </w:rPr>
        <w:t xml:space="preserve"> г.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2. Время проведения: </w:t>
      </w:r>
      <w:proofErr w:type="gramStart"/>
      <w:r w:rsidRPr="00907121">
        <w:rPr>
          <w:rFonts w:ascii="Times New Roman" w:hAnsi="Times New Roman" w:cs="Times New Roman"/>
          <w:lang w:val="de-DE"/>
        </w:rPr>
        <w:t xml:space="preserve">с  </w:t>
      </w:r>
      <w:r w:rsidRPr="00907121">
        <w:rPr>
          <w:rFonts w:ascii="Times New Roman" w:hAnsi="Times New Roman" w:cs="Times New Roman"/>
        </w:rPr>
        <w:t>_</w:t>
      </w:r>
      <w:proofErr w:type="gramEnd"/>
      <w:r w:rsidRPr="00907121">
        <w:rPr>
          <w:rFonts w:ascii="Times New Roman" w:hAnsi="Times New Roman" w:cs="Times New Roman"/>
        </w:rPr>
        <w:t>____________________ по ___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3. Место проведения: ____________________________________________________________</w:t>
      </w:r>
    </w:p>
    <w:p w:rsidR="00F214C5" w:rsidRPr="00907121" w:rsidRDefault="00F214C5" w:rsidP="00F214C5">
      <w:pPr>
        <w:pStyle w:val="A4"/>
        <w:jc w:val="center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  <w:lang w:val="de-DE"/>
        </w:rPr>
        <w:t>(</w:t>
      </w:r>
      <w:proofErr w:type="gramStart"/>
      <w:r w:rsidRPr="00907121">
        <w:rPr>
          <w:rFonts w:ascii="Times New Roman" w:hAnsi="Times New Roman" w:cs="Times New Roman"/>
        </w:rPr>
        <w:t>н</w:t>
      </w:r>
      <w:proofErr w:type="spellStart"/>
      <w:r w:rsidRPr="00907121">
        <w:rPr>
          <w:rFonts w:ascii="Times New Roman" w:hAnsi="Times New Roman" w:cs="Times New Roman"/>
          <w:lang w:val="de-DE"/>
        </w:rPr>
        <w:t>аименование</w:t>
      </w:r>
      <w:proofErr w:type="spellEnd"/>
      <w:proofErr w:type="gramEnd"/>
      <w:r w:rsidRPr="00907121">
        <w:rPr>
          <w:rFonts w:ascii="Times New Roman" w:hAnsi="Times New Roman" w:cs="Times New Roman"/>
        </w:rPr>
        <w:t xml:space="preserve"> организации, предприятия)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4. Адрес проведения: ____________________________________________________________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5. Основание для проведения занятий (мероприятий): ______________________________________________________________________________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6. Участники занятия 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6.1. ___________________________________________________________________________</w:t>
      </w:r>
    </w:p>
    <w:p w:rsidR="00F214C5" w:rsidRPr="00907121" w:rsidRDefault="00F214C5" w:rsidP="00F214C5">
      <w:pPr>
        <w:pStyle w:val="A4"/>
        <w:jc w:val="center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(наименование службы; должность, ФИО)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6.2. ___________________________________________________________________________</w:t>
      </w:r>
    </w:p>
    <w:p w:rsidR="00F214C5" w:rsidRPr="00907121" w:rsidRDefault="00F214C5" w:rsidP="00F214C5">
      <w:pPr>
        <w:pStyle w:val="A4"/>
        <w:jc w:val="center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 (наименование службы; должность, ФИО)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6.3. ___________________________________________________________________________</w:t>
      </w:r>
    </w:p>
    <w:p w:rsidR="00F214C5" w:rsidRPr="00907121" w:rsidRDefault="00F214C5" w:rsidP="00F214C5">
      <w:pPr>
        <w:pStyle w:val="A4"/>
        <w:jc w:val="center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 (наименование службы; должность, ФИО)</w:t>
      </w: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7. Цели занятий: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7.1. Организация взаимодействия с объектовым звеном РСЧС </w:t>
      </w:r>
      <w:r w:rsidRPr="00907121">
        <w:rPr>
          <w:rFonts w:ascii="Times New Roman" w:hAnsi="Times New Roman" w:cs="Times New Roman"/>
          <w:color w:val="auto"/>
        </w:rPr>
        <w:t>Московской</w:t>
      </w:r>
      <w:r w:rsidRPr="00907121">
        <w:rPr>
          <w:rFonts w:ascii="Times New Roman" w:hAnsi="Times New Roman" w:cs="Times New Roman"/>
        </w:rPr>
        <w:t xml:space="preserve"> области.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7.2. Практическая отработка алгоритма взаимодействия при возникновении ЧС.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7.3. Демонстрация аварийно-спасательной техники, имущества и инструмента.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7.4. ___________________________________________________________________________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7.5. ___________________________________________________________________________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8.Результаты проведения занятия: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</w:rPr>
        <w:t>9.  Выводы и предложения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  <w:r w:rsidRPr="00907121">
        <w:rPr>
          <w:rFonts w:ascii="Times New Roman" w:hAnsi="Times New Roman" w:cs="Times New Roman"/>
          <w:lang w:val="en-US"/>
        </w:rPr>
        <w:t>____________</w:t>
      </w:r>
      <w:r w:rsidRPr="00907121">
        <w:rPr>
          <w:rFonts w:ascii="Times New Roman" w:hAnsi="Times New Roman" w:cs="Times New Roman"/>
        </w:rPr>
        <w:t>_______</w:t>
      </w:r>
      <w:r w:rsidRPr="00907121">
        <w:rPr>
          <w:rFonts w:ascii="Times New Roman" w:hAnsi="Times New Roman" w:cs="Times New Roman"/>
          <w:lang w:val="en-US"/>
        </w:rPr>
        <w:t>_________________</w:t>
      </w:r>
      <w:r w:rsidRPr="00907121">
        <w:rPr>
          <w:rFonts w:ascii="Times New Roman" w:hAnsi="Times New Roman" w:cs="Times New Roman"/>
        </w:rPr>
        <w:t>______</w:t>
      </w:r>
      <w:r w:rsidRPr="00907121">
        <w:rPr>
          <w:rFonts w:ascii="Times New Roman" w:hAnsi="Times New Roman" w:cs="Times New Roman"/>
          <w:lang w:val="en-US"/>
        </w:rPr>
        <w:t>____________________________________</w:t>
      </w:r>
    </w:p>
    <w:p w:rsidR="00F214C5" w:rsidRPr="00907121" w:rsidRDefault="00F214C5" w:rsidP="00F214C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214C5" w:rsidRPr="00907121" w:rsidRDefault="00F214C5" w:rsidP="00F214C5">
      <w:pPr>
        <w:pStyle w:val="A4"/>
        <w:tabs>
          <w:tab w:val="left" w:pos="1515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335"/>
        <w:gridCol w:w="4689"/>
      </w:tblGrid>
      <w:tr w:rsidR="00F214C5" w:rsidRPr="00B74E35" w:rsidTr="00933FC5">
        <w:trPr>
          <w:trHeight w:val="1812"/>
        </w:trPr>
        <w:tc>
          <w:tcPr>
            <w:tcW w:w="45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4C5" w:rsidRPr="00B74E35" w:rsidRDefault="00F214C5" w:rsidP="00933F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/>
        </w:tc>
        <w:tc>
          <w:tcPr>
            <w:tcW w:w="46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4C5" w:rsidRPr="00B74E35" w:rsidRDefault="00F214C5" w:rsidP="00933FC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4C5" w:rsidRPr="00B74E35" w:rsidRDefault="00F214C5" w:rsidP="00933FC5">
            <w:pPr>
              <w:tabs>
                <w:tab w:val="left" w:pos="510"/>
                <w:tab w:val="left" w:pos="1276"/>
              </w:tabs>
            </w:pPr>
          </w:p>
          <w:p w:rsidR="00F214C5" w:rsidRPr="00B74E35" w:rsidRDefault="00F214C5" w:rsidP="00933FC5">
            <w:pPr>
              <w:tabs>
                <w:tab w:val="left" w:pos="510"/>
                <w:tab w:val="left" w:pos="1276"/>
              </w:tabs>
            </w:pPr>
            <w:r w:rsidRPr="00B74E35">
              <w:t>Директор МКУ «Центр ЧС»</w:t>
            </w:r>
          </w:p>
          <w:p w:rsidR="00F214C5" w:rsidRPr="00B74E35" w:rsidRDefault="00F214C5" w:rsidP="00933F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4C5" w:rsidRPr="00B74E35" w:rsidRDefault="00F214C5" w:rsidP="00933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753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4E35">
              <w:rPr>
                <w:rFonts w:ascii="Times New Roman" w:hAnsi="Times New Roman" w:cs="Times New Roman"/>
                <w:sz w:val="24"/>
                <w:szCs w:val="24"/>
              </w:rPr>
              <w:t xml:space="preserve">         А.Н. Зорин</w:t>
            </w:r>
          </w:p>
        </w:tc>
      </w:tr>
    </w:tbl>
    <w:p w:rsidR="00F214C5" w:rsidRDefault="00F214C5" w:rsidP="00F214C5">
      <w:pPr>
        <w:ind w:left="284" w:right="-1" w:firstLine="567"/>
        <w:jc w:val="right"/>
        <w:rPr>
          <w:rFonts w:ascii="Times New Roman" w:hAnsi="Times New Roman"/>
          <w:sz w:val="26"/>
          <w:szCs w:val="26"/>
        </w:rPr>
      </w:pPr>
    </w:p>
    <w:p w:rsidR="00F214C5" w:rsidRDefault="00F214C5" w:rsidP="00F214C5">
      <w:pPr>
        <w:tabs>
          <w:tab w:val="left" w:pos="4212"/>
        </w:tabs>
        <w:rPr>
          <w:rFonts w:ascii="Times New Roman" w:hAnsi="Times New Roman" w:cs="Times New Roman"/>
          <w:sz w:val="24"/>
          <w:szCs w:val="24"/>
        </w:rPr>
      </w:pPr>
    </w:p>
    <w:p w:rsidR="00F214C5" w:rsidRDefault="00F214C5" w:rsidP="00F214C5">
      <w:pPr>
        <w:tabs>
          <w:tab w:val="left" w:pos="421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14C5" w:rsidRPr="002425BB" w:rsidRDefault="00F214C5" w:rsidP="00F214C5">
      <w:pPr>
        <w:spacing w:after="0" w:line="240" w:lineRule="auto"/>
        <w:ind w:firstLine="53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3 к Положению</w:t>
      </w:r>
    </w:p>
    <w:p w:rsidR="00F214C5" w:rsidRDefault="00F214C5" w:rsidP="00F2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14C5" w:rsidRDefault="00F214C5" w:rsidP="00F2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14C5" w:rsidRPr="002B1C70" w:rsidRDefault="00F214C5" w:rsidP="00F2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Тарифы</w:t>
      </w:r>
    </w:p>
    <w:p w:rsidR="00F214C5" w:rsidRDefault="00F214C5" w:rsidP="00F2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услуги,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оказываемые муниципальным казенным учреждением</w:t>
      </w: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Центр по предупреждению и ликвидации чрезвычайных ситуаций</w:t>
      </w: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F214C5" w:rsidRPr="002B1C70" w:rsidRDefault="00F214C5" w:rsidP="00F21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платной основе.</w:t>
      </w:r>
    </w:p>
    <w:p w:rsidR="00F214C5" w:rsidRPr="002B1C70" w:rsidRDefault="00F214C5" w:rsidP="00F214C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3260"/>
      </w:tblGrid>
      <w:tr w:rsidR="00F214C5" w:rsidRPr="002B1C70" w:rsidTr="00933FC5">
        <w:trPr>
          <w:trHeight w:val="714"/>
        </w:trPr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7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59" w:type="dxa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</w:tcPr>
          <w:p w:rsidR="00F214C5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услуги</w:t>
            </w:r>
          </w:p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F214C5" w:rsidRPr="002B1C70" w:rsidTr="00933FC5">
        <w:trPr>
          <w:trHeight w:val="714"/>
        </w:trPr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F214C5" w:rsidRPr="002B1C70" w:rsidRDefault="00F214C5" w:rsidP="00933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при проведении общественных мероприятий</w:t>
            </w:r>
          </w:p>
        </w:tc>
        <w:tc>
          <w:tcPr>
            <w:tcW w:w="1559" w:type="dxa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F214C5" w:rsidRPr="00573B5D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2827,00</w:t>
            </w:r>
          </w:p>
        </w:tc>
      </w:tr>
      <w:tr w:rsidR="00F214C5" w:rsidRPr="002B1C70" w:rsidTr="00933FC5"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F214C5" w:rsidRPr="002B1C70" w:rsidRDefault="00F214C5" w:rsidP="00933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аварийно-спасательных работ и обслуживание организаций, предприятий по организации мероприятий по предотвращению чрезвычайных ситуаций природного и техногенного характера</w:t>
            </w:r>
          </w:p>
        </w:tc>
        <w:tc>
          <w:tcPr>
            <w:tcW w:w="1559" w:type="dxa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19487,00</w:t>
            </w:r>
          </w:p>
        </w:tc>
      </w:tr>
      <w:tr w:rsidR="00F214C5" w:rsidRPr="002B1C70" w:rsidTr="00933FC5"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F214C5" w:rsidRPr="00781DDF" w:rsidRDefault="00F214C5" w:rsidP="00933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скрыти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дверей, гаражных ворот, 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металлических решеток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прочих ограждений с использованием спасательного оборудования, инструмента и снаряжения</w:t>
            </w:r>
          </w:p>
        </w:tc>
        <w:tc>
          <w:tcPr>
            <w:tcW w:w="1559" w:type="dxa"/>
          </w:tcPr>
          <w:p w:rsidR="00F214C5" w:rsidRPr="00781DDF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F214C5" w:rsidRPr="00781DDF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2352,00</w:t>
            </w:r>
          </w:p>
        </w:tc>
      </w:tr>
      <w:tr w:rsidR="00F214C5" w:rsidRPr="00781DDF" w:rsidTr="00933FC5"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F214C5" w:rsidRPr="00781DDF" w:rsidRDefault="00F214C5" w:rsidP="00933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в труднодоступных местах с использованием спасательного оборудования, инструмента и снаряжения</w:t>
            </w:r>
          </w:p>
        </w:tc>
        <w:tc>
          <w:tcPr>
            <w:tcW w:w="1559" w:type="dxa"/>
          </w:tcPr>
          <w:p w:rsidR="00F214C5" w:rsidRPr="00781DDF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F214C5" w:rsidRPr="00781DDF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2681,00</w:t>
            </w:r>
          </w:p>
        </w:tc>
      </w:tr>
      <w:tr w:rsidR="00F214C5" w:rsidRPr="002B1C70" w:rsidTr="00933FC5">
        <w:tc>
          <w:tcPr>
            <w:tcW w:w="710" w:type="dxa"/>
            <w:shd w:val="clear" w:color="auto" w:fill="auto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F214C5" w:rsidRPr="002B1C70" w:rsidRDefault="00F214C5" w:rsidP="00933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населения вопросам выживания в экстремальных ситуациях</w:t>
            </w:r>
          </w:p>
        </w:tc>
        <w:tc>
          <w:tcPr>
            <w:tcW w:w="1559" w:type="dxa"/>
          </w:tcPr>
          <w:p w:rsidR="00F214C5" w:rsidRPr="002B1C70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F214C5" w:rsidRPr="00573B5D" w:rsidRDefault="00F214C5" w:rsidP="00933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1072,00</w:t>
            </w:r>
          </w:p>
        </w:tc>
      </w:tr>
    </w:tbl>
    <w:p w:rsidR="00F214C5" w:rsidRPr="00781DDF" w:rsidRDefault="00F214C5" w:rsidP="00F21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4C5" w:rsidRDefault="00F214C5" w:rsidP="00F21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Стоимость платных услуг рассчитывается в соответствии с таблицей расчета стоимости, утвержденной директором МКУ «Центр ЧС».</w:t>
      </w:r>
    </w:p>
    <w:p w:rsidR="00F214C5" w:rsidRDefault="00F214C5" w:rsidP="00F21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4C5" w:rsidRDefault="00F214C5" w:rsidP="00F21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4C5" w:rsidRDefault="00F214C5" w:rsidP="00F21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МКУ «Центр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ЧС»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А.Н. Зорин</w:t>
      </w:r>
    </w:p>
    <w:p w:rsidR="004535FF" w:rsidRDefault="004535FF"/>
    <w:sectPr w:rsidR="0045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15"/>
    <w:multiLevelType w:val="hybridMultilevel"/>
    <w:tmpl w:val="A52E7254"/>
    <w:numStyleLink w:val="a"/>
  </w:abstractNum>
  <w:abstractNum w:abstractNumId="1" w15:restartNumberingAfterBreak="0">
    <w:nsid w:val="12C96C84"/>
    <w:multiLevelType w:val="hybridMultilevel"/>
    <w:tmpl w:val="A52E7254"/>
    <w:styleLink w:val="a"/>
    <w:lvl w:ilvl="0" w:tplc="A4F01740">
      <w:start w:val="1"/>
      <w:numFmt w:val="bullet"/>
      <w:lvlText w:val="-"/>
      <w:lvlJc w:val="left"/>
      <w:pPr>
        <w:tabs>
          <w:tab w:val="left" w:pos="567"/>
          <w:tab w:val="num" w:pos="663"/>
        </w:tabs>
        <w:ind w:left="96" w:firstLine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CBC28">
      <w:start w:val="1"/>
      <w:numFmt w:val="bullet"/>
      <w:lvlText w:val="-"/>
      <w:lvlJc w:val="left"/>
      <w:pPr>
        <w:tabs>
          <w:tab w:val="left" w:pos="567"/>
          <w:tab w:val="num" w:pos="1036"/>
        </w:tabs>
        <w:ind w:left="46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EEA40">
      <w:start w:val="1"/>
      <w:numFmt w:val="bullet"/>
      <w:lvlText w:val="-"/>
      <w:lvlJc w:val="left"/>
      <w:pPr>
        <w:tabs>
          <w:tab w:val="left" w:pos="567"/>
          <w:tab w:val="num" w:pos="1276"/>
        </w:tabs>
        <w:ind w:left="70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B03446">
      <w:start w:val="1"/>
      <w:numFmt w:val="bullet"/>
      <w:lvlText w:val="-"/>
      <w:lvlJc w:val="left"/>
      <w:pPr>
        <w:tabs>
          <w:tab w:val="left" w:pos="567"/>
          <w:tab w:val="num" w:pos="1516"/>
        </w:tabs>
        <w:ind w:left="94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62E42">
      <w:start w:val="1"/>
      <w:numFmt w:val="bullet"/>
      <w:lvlText w:val="-"/>
      <w:lvlJc w:val="left"/>
      <w:pPr>
        <w:tabs>
          <w:tab w:val="left" w:pos="567"/>
          <w:tab w:val="num" w:pos="1756"/>
        </w:tabs>
        <w:ind w:left="118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C613AC">
      <w:start w:val="1"/>
      <w:numFmt w:val="bullet"/>
      <w:lvlText w:val="-"/>
      <w:lvlJc w:val="left"/>
      <w:pPr>
        <w:tabs>
          <w:tab w:val="left" w:pos="567"/>
          <w:tab w:val="num" w:pos="1996"/>
        </w:tabs>
        <w:ind w:left="142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AED614">
      <w:start w:val="1"/>
      <w:numFmt w:val="bullet"/>
      <w:lvlText w:val="-"/>
      <w:lvlJc w:val="left"/>
      <w:pPr>
        <w:tabs>
          <w:tab w:val="left" w:pos="567"/>
          <w:tab w:val="num" w:pos="2236"/>
        </w:tabs>
        <w:ind w:left="166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B28F04">
      <w:start w:val="1"/>
      <w:numFmt w:val="bullet"/>
      <w:lvlText w:val="-"/>
      <w:lvlJc w:val="left"/>
      <w:pPr>
        <w:tabs>
          <w:tab w:val="left" w:pos="567"/>
          <w:tab w:val="num" w:pos="2476"/>
        </w:tabs>
        <w:ind w:left="190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4F916">
      <w:start w:val="1"/>
      <w:numFmt w:val="bullet"/>
      <w:lvlText w:val="-"/>
      <w:lvlJc w:val="left"/>
      <w:pPr>
        <w:tabs>
          <w:tab w:val="left" w:pos="567"/>
          <w:tab w:val="num" w:pos="2716"/>
        </w:tabs>
        <w:ind w:left="2149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9C"/>
    <w:rsid w:val="00063B9C"/>
    <w:rsid w:val="004535FF"/>
    <w:rsid w:val="004928FD"/>
    <w:rsid w:val="00753A35"/>
    <w:rsid w:val="007E55AF"/>
    <w:rsid w:val="00F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593B-E245-44B8-91A8-36035F94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14C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 A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5">
    <w:name w:val="Текстовый блок A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2">
    <w:name w:val="Body Text Indent 2"/>
    <w:link w:val="20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Bookman Old Style" w:eastAsia="Bookman Old Style" w:hAnsi="Bookman Old Style" w:cs="Bookman Old Style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F214C5"/>
    <w:rPr>
      <w:rFonts w:ascii="Bookman Old Style" w:eastAsia="Bookman Old Style" w:hAnsi="Bookman Old Style" w:cs="Bookman Old Style"/>
      <w:color w:val="000000"/>
      <w:sz w:val="28"/>
      <w:szCs w:val="28"/>
      <w:u w:color="000000"/>
      <w:bdr w:val="nil"/>
      <w:lang w:eastAsia="ru-RU"/>
    </w:rPr>
  </w:style>
  <w:style w:type="paragraph" w:styleId="a6">
    <w:name w:val="Body Text Indent"/>
    <w:link w:val="a7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214C5"/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numbering" w:customStyle="1" w:styleId="a">
    <w:name w:val="Тире"/>
    <w:rsid w:val="00F214C5"/>
    <w:pPr>
      <w:numPr>
        <w:numId w:val="1"/>
      </w:numPr>
    </w:pPr>
  </w:style>
  <w:style w:type="paragraph" w:customStyle="1" w:styleId="2A">
    <w:name w:val="Стиль таблицы 2 A"/>
    <w:rsid w:val="00F214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3414</Words>
  <Characters>19462</Characters>
  <Application>Microsoft Office Word</Application>
  <DocSecurity>0</DocSecurity>
  <Lines>162</Lines>
  <Paragraphs>45</Paragraphs>
  <ScaleCrop>false</ScaleCrop>
  <Company/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2019-04-01T08:19:00Z</dcterms:created>
  <dcterms:modified xsi:type="dcterms:W3CDTF">2019-04-10T06:56:00Z</dcterms:modified>
</cp:coreProperties>
</file>